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F33" w:rsidRDefault="00303F33" w:rsidP="00611B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1417"/>
            <wp:effectExtent l="0" t="0" r="3175" b="0"/>
            <wp:docPr id="5" name="Рисунок 5" descr="C:\Users\181\Desktop\титул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1\Desktop\титул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F33" w:rsidRDefault="00303F33" w:rsidP="00611B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03F33" w:rsidRDefault="00303F33" w:rsidP="005E42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03F33" w:rsidRDefault="00303F33" w:rsidP="005E42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03F33" w:rsidRDefault="00303F33" w:rsidP="005E42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03F33" w:rsidRDefault="00303F33" w:rsidP="005E42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03F33" w:rsidRDefault="00303F33" w:rsidP="005E42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D71E5" w:rsidRPr="005E42D1" w:rsidRDefault="005D71E5" w:rsidP="005E42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1.Общие сведения.</w:t>
      </w: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4209"/>
        <w:gridCol w:w="5141"/>
      </w:tblGrid>
      <w:tr w:rsidR="005D71E5" w:rsidRPr="005E42D1" w:rsidTr="005D71E5">
        <w:trPr>
          <w:trHeight w:val="1414"/>
        </w:trPr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Полное наименование учреждения: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Муниципальное автономное дошкольное образовательное учреждение «Детский сад № 181 комбинированного вида» Советского района г. Казани.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rPr>
          <w:trHeight w:val="529"/>
        </w:trPr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Сокращенное название: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МАДОУ: «Детский сад №181».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Майорова Ирина Юрьевна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Адрес учреждения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(фактический, почтовый, юридический): 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420025,  город Казань, ул. </w:t>
            </w:r>
            <w:proofErr w:type="spellStart"/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Джаудата</w:t>
            </w:r>
            <w:proofErr w:type="spellEnd"/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Файзи</w:t>
            </w:r>
            <w:proofErr w:type="spellEnd"/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д.13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1660111855</w:t>
            </w: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КПП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166001001</w:t>
            </w: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Телефон: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276-46-39</w:t>
            </w: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276-22-24</w:t>
            </w: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E-mail: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ds181.madou@yandex.ru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Сайт: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</w:tcPr>
          <w:p w:rsidR="005D71E5" w:rsidRPr="005E42D1" w:rsidRDefault="006C3E4B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hyperlink r:id="rId10" w:history="1">
              <w:r w:rsidR="005D71E5" w:rsidRPr="005E42D1">
                <w:rPr>
                  <w:rFonts w:ascii="Times New Roman" w:eastAsia="Times New Roman" w:hAnsi="Times New Roman" w:cs="Times New Roman"/>
                  <w:bCs/>
                  <w:color w:val="0563C1"/>
                  <w:sz w:val="24"/>
                  <w:szCs w:val="24"/>
                  <w:u w:val="single"/>
                  <w:lang w:eastAsia="ru-RU"/>
                </w:rPr>
                <w:t>https://edu.tatar.ru/sovetcki/page86021.htm</w:t>
              </w:r>
            </w:hyperlink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Учредитель: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Муниципальное образование города Казани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Функционирует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 13.02.2008 года.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Наличие лицензии на образовательную деятельность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Лицензия на осуществление образовательной деятельности №5319 от 23.12.2013г.</w:t>
            </w: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Наличие медицинской лицензии: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Лицензия на осуществление медицинской  деятельности № ЛО-16-01-005150 от 24.05.2016г.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Основной </w:t>
            </w:r>
            <w:proofErr w:type="gramStart"/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государственной</w:t>
            </w:r>
            <w:proofErr w:type="gramEnd"/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регистрационный номер</w:t>
            </w: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1081690014988 </w:t>
            </w:r>
          </w:p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209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Устав утвержден</w:t>
            </w:r>
          </w:p>
        </w:tc>
        <w:tc>
          <w:tcPr>
            <w:tcW w:w="5141" w:type="dxa"/>
          </w:tcPr>
          <w:p w:rsidR="005D71E5" w:rsidRPr="005E42D1" w:rsidRDefault="005D71E5" w:rsidP="005E42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488/КЗИО-ПК  от 25.03.2019г. Приказом Комитета земельных и имущественных отношений Исполнительного комитета муниципального образования </w:t>
            </w:r>
            <w:proofErr w:type="spellStart"/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5E42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азани</w:t>
            </w:r>
            <w:proofErr w:type="spellEnd"/>
          </w:p>
        </w:tc>
      </w:tr>
    </w:tbl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Муниципальное автономное дошкольное образовательное учреждение «Детский сад № 181 комбинированного вида» Советского района г. Казани (далее – детский сад) расположено в жилом микрорайоне «Азино-1» города Казани. 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Здание детского сада построено по типовому проекту. 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Общая площадь здания 4523кв.м., из них площадь помещений, используемых непосредственно для нужд образовательного процесса 4523кв.м. Из нее: площадь  групповых ячеек (раздевальная, групповая, спальня, буфетная, туалетная) – 1965кв м., площадь дополнительных помещений для занятий с детьми, предназначенных для поочередного использования всеми или несколькими детскими группами (музыкальный зал, физкультурный зал, кабинет логопеда и др.)-340 кв. м., площадь групповых ячеек для</w:t>
      </w:r>
      <w:proofErr w:type="gram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детей в возрасте 3 года и старше – 1847кв. м.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На территории детского сада имеется хозяйственный блок, теневые навесы для прогулок,  спортивная площадка, участок под огород.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Проектная наполняемость на 240 мест. Фактическая наполняемость в детском саду в 2022</w:t>
      </w:r>
      <w:r w:rsidR="00D02CB3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 -365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детей.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 дошкольного образования.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>Форма обучения в детском саду – дневная.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5D71E5" w:rsidRPr="005E42D1" w:rsidRDefault="00D65A6B" w:rsidP="005E42D1">
      <w:pPr>
        <w:tabs>
          <w:tab w:val="left" w:pos="284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2022-2023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в детском саду функционировало 13 групп</w:t>
      </w:r>
      <w:r w:rsidR="005D71E5"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, из них: </w:t>
      </w:r>
    </w:p>
    <w:p w:rsidR="005D71E5" w:rsidRPr="005E42D1" w:rsidRDefault="00D02CB3" w:rsidP="005E42D1">
      <w:pPr>
        <w:tabs>
          <w:tab w:val="left" w:pos="284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>-3</w:t>
      </w:r>
      <w:r w:rsidR="005D71E5"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 логопедические группы;</w:t>
      </w:r>
    </w:p>
    <w:p w:rsidR="00D02CB3" w:rsidRPr="005E42D1" w:rsidRDefault="005D71E5" w:rsidP="005E42D1">
      <w:pPr>
        <w:tabs>
          <w:tab w:val="left" w:pos="284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>-10 групп общеразвивающей направленности, из них 2 группы с обучением на татарском языке</w:t>
      </w:r>
      <w:r w:rsidR="00D02CB3"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 и 2  группы раннего возраста.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 работы детского сада: пятидневная рабочая неделя, с понедельника по пятницу. Режим работы 10,5 часов с 7.30 до 18.00.  В утренний отрезок времени с 7.00 до 7.30 и  вечером с  18.00 до 19.00 функционирует группа по уходу и присмотру за ребенком. Выходной: суббота, воскресенье.</w:t>
      </w:r>
    </w:p>
    <w:p w:rsidR="005D71E5" w:rsidRPr="005E42D1" w:rsidRDefault="005D71E5" w:rsidP="005E42D1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71E5" w:rsidRPr="005E42D1" w:rsidRDefault="005D71E5" w:rsidP="005E42D1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правоустанавливающих документах: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9351" w:type="dxa"/>
        <w:tblLook w:val="04A0" w:firstRow="1" w:lastRow="0" w:firstColumn="1" w:lastColumn="0" w:noHBand="0" w:noVBand="1"/>
      </w:tblPr>
      <w:tblGrid>
        <w:gridCol w:w="4786"/>
        <w:gridCol w:w="4565"/>
      </w:tblGrid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основных федеральных, региональных и муниципальных нормативно правовых актов, регламентирующих работу детского сада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Договоры с родителями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на всех детей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Личные дела </w:t>
            </w:r>
            <w:proofErr w:type="gramStart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на всех детей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Книга движения </w:t>
            </w:r>
            <w:proofErr w:type="gramStart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на 2020-2025гг.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программы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Имеется:</w:t>
            </w:r>
          </w:p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Основная образовательная программа детского сада» (далее ООП);</w:t>
            </w:r>
          </w:p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Адаптированная основная образовательная программа детского сада» (далее АООП);</w:t>
            </w:r>
          </w:p>
          <w:p w:rsidR="00DD3C12" w:rsidRPr="005E42D1" w:rsidRDefault="00DD3C12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Рабочая программа Воспитания детского сада;</w:t>
            </w:r>
          </w:p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Основная программа дополнительного образования детского сада.</w:t>
            </w:r>
          </w:p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DD3C12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Календарный план воспитательной работы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Образовательно-воспитательный п</w:t>
            </w:r>
            <w:r w:rsidR="00DD3C12"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 работы детского сада на 2022-2023</w:t>
            </w: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у всех педагогов-специалистов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Расписание ОД, режим дня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расписание ОД, режим дня на каждую группу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детского сада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</w:t>
            </w:r>
          </w:p>
        </w:tc>
      </w:tr>
      <w:tr w:rsidR="005D71E5" w:rsidRPr="005E42D1" w:rsidTr="005D71E5">
        <w:tc>
          <w:tcPr>
            <w:tcW w:w="4786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внутреннего контроля и руководства должностными лицами</w:t>
            </w:r>
          </w:p>
        </w:tc>
        <w:tc>
          <w:tcPr>
            <w:tcW w:w="4565" w:type="dxa"/>
          </w:tcPr>
          <w:p w:rsidR="005D71E5" w:rsidRPr="005E42D1" w:rsidRDefault="005D71E5" w:rsidP="005E42D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D02CB3" w:rsidRPr="005E42D1" w:rsidRDefault="00D02CB3" w:rsidP="005E42D1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Кадровое делопроизводство ведется в соответствии законодательству.</w:t>
      </w:r>
    </w:p>
    <w:p w:rsidR="005D71E5" w:rsidRPr="005E42D1" w:rsidRDefault="005D71E5" w:rsidP="005E42D1">
      <w:pPr>
        <w:spacing w:after="18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имеется  Паспорт антитеррористической безопасности, где определены системы обеспечения безопасности всех участников образовательного процесса и системы передачи сигналов для быстрого реагирования служб безопасности.  Особое внимание уделяется практическим тренировкам и занятиям с сотрудниками и детьми.</w:t>
      </w:r>
    </w:p>
    <w:p w:rsidR="00D65A6B" w:rsidRPr="005E42D1" w:rsidRDefault="001A0523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приказом №1022 от 25 ноября 2022г. об утверждении Федеральной образовательной программы дошкольного образования (далее ФОП ДО) организовать</w:t>
      </w:r>
      <w:proofErr w:type="gram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A860CF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рабочую группу по изучению ФОП ДО,</w:t>
      </w:r>
      <w:r w:rsidR="00A860CF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A0523" w:rsidRPr="005E42D1" w:rsidRDefault="00A860CF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-экспертизу </w:t>
      </w:r>
      <w:r w:rsidR="001A0523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локальных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актов</w:t>
      </w:r>
      <w:r w:rsidR="001A0523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образования на несоответствие требованиям ФОП </w:t>
      </w:r>
      <w:proofErr w:type="gram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860CF" w:rsidRPr="005E42D1" w:rsidRDefault="00A860CF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E64FC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педагогических работников консультативную помощь по вопросам применения ФОП.</w:t>
      </w:r>
    </w:p>
    <w:p w:rsidR="005D71E5" w:rsidRPr="005E42D1" w:rsidRDefault="005D71E5" w:rsidP="005E42D1">
      <w:pPr>
        <w:spacing w:after="18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Детский сад функционирует в соответствии с нормативными документами в сфере образования РФ. 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Безопасность дошкольного учреждения является приоритетной в деятельности администрации учреждения и педагогического коллектива и обеспечивается в рамках выполнения обязательных мероприятий по организации антитеррористической безопасности и  работы по охране труда. 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задание по посещаемости  детьми  детского сада выполняется.</w:t>
      </w:r>
    </w:p>
    <w:p w:rsidR="00611B12" w:rsidRDefault="00611B12" w:rsidP="005E42D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D71E5" w:rsidRPr="005E42D1" w:rsidRDefault="005D71E5" w:rsidP="005E42D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Аналитическая часть</w:t>
      </w:r>
    </w:p>
    <w:p w:rsidR="005D71E5" w:rsidRPr="005E42D1" w:rsidRDefault="005D71E5" w:rsidP="005E42D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деятельность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организована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Федеральным законом от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29.12.2012 №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273-ФЗ</w:t>
      </w:r>
      <w:r w:rsidR="00F92141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65A6B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образовании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D65A6B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Федерации»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ФГОС </w:t>
      </w:r>
      <w:r w:rsidR="00D02CB3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.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01.01.2021 года Детский сад функционирует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СП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 воспитания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обучения, отдыха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оздоровления детей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молодежи», а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01.03.2021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— дополнительно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СанПиН 1.2.3685-21 «Гигиенические нормативы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 к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обеспечению безопасности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и (или) безвредности для человека факторов среды обитания».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ind w:right="1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Приоритетные направления  работы детского сада: 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ind w:right="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●художественно – эстетическое развитие,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ind w:right="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●познавательно - речевое развитие,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ind w:right="1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●коррекционное развитие</w:t>
      </w:r>
      <w:r w:rsidRPr="005E42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>Коллектив детского сада работает по  Программе развития детского сада на 2020-2025 гг., утверждённом на Педагогическом совете (протокол №1, от 26.08.2020г).</w:t>
      </w:r>
      <w:proofErr w:type="gram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Цель программы развития – обеспечение высокого качества доступного образования на уровне дошкольного образовательного учреждения в контексте стратегических задач развития общества; повышение современных  подходов Федерального государственного образовательного стандарта дошкольного образования (ФГОС </w:t>
      </w: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5D71E5" w:rsidRPr="005E42D1" w:rsidRDefault="00F92141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 </w:t>
      </w:r>
      <w:r w:rsidR="005D71E5" w:rsidRPr="005E42D1">
        <w:rPr>
          <w:rFonts w:ascii="Times New Roman" w:eastAsia="Calibri" w:hAnsi="Times New Roman" w:cs="Times New Roman"/>
          <w:sz w:val="24"/>
          <w:szCs w:val="24"/>
        </w:rPr>
        <w:t>2021</w:t>
      </w:r>
      <w:r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>- 2024</w:t>
      </w:r>
      <w:r w:rsidR="005D71E5" w:rsidRPr="005E42D1">
        <w:rPr>
          <w:rFonts w:ascii="Times New Roman" w:eastAsia="Calibri" w:hAnsi="Times New Roman" w:cs="Times New Roman"/>
          <w:sz w:val="24"/>
          <w:szCs w:val="24"/>
        </w:rPr>
        <w:t xml:space="preserve"> год – </w:t>
      </w:r>
      <w:r w:rsidR="005D71E5" w:rsidRPr="005E42D1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="005D71E5" w:rsidRPr="005E42D1">
        <w:rPr>
          <w:rFonts w:ascii="Times New Roman" w:eastAsia="Calibri" w:hAnsi="Times New Roman" w:cs="Times New Roman"/>
          <w:sz w:val="24"/>
          <w:szCs w:val="24"/>
        </w:rPr>
        <w:t xml:space="preserve"> этап- практический. На данном этапе реализуется проект «Коррекция нарушений речевого развития детей дошкольного возраста посредством нейропсихологических упражнений и </w:t>
      </w:r>
      <w:proofErr w:type="spellStart"/>
      <w:r w:rsidR="005D71E5" w:rsidRPr="005E42D1">
        <w:rPr>
          <w:rFonts w:ascii="Times New Roman" w:eastAsia="Calibri" w:hAnsi="Times New Roman" w:cs="Times New Roman"/>
          <w:sz w:val="24"/>
          <w:szCs w:val="24"/>
        </w:rPr>
        <w:t>Хатха</w:t>
      </w:r>
      <w:proofErr w:type="spellEnd"/>
      <w:r w:rsidR="005D71E5" w:rsidRPr="005E42D1">
        <w:rPr>
          <w:rFonts w:ascii="Times New Roman" w:eastAsia="Calibri" w:hAnsi="Times New Roman" w:cs="Times New Roman"/>
          <w:sz w:val="24"/>
          <w:szCs w:val="24"/>
        </w:rPr>
        <w:t xml:space="preserve">-йоги». </w:t>
      </w:r>
      <w:proofErr w:type="gramStart"/>
      <w:r w:rsidR="005D71E5" w:rsidRPr="005E42D1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>дал</w:t>
      </w:r>
      <w:r w:rsidRPr="005E42D1">
        <w:rPr>
          <w:rFonts w:ascii="Times New Roman" w:eastAsia="Calibri" w:hAnsi="Times New Roman" w:cs="Times New Roman"/>
          <w:sz w:val="24"/>
          <w:szCs w:val="24"/>
        </w:rPr>
        <w:t>ь</w:t>
      </w:r>
      <w:r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нейшей </w:t>
      </w:r>
      <w:r w:rsidR="005D71E5" w:rsidRPr="005E42D1">
        <w:rPr>
          <w:rFonts w:ascii="Times New Roman" w:eastAsia="Calibri" w:hAnsi="Times New Roman" w:cs="Times New Roman"/>
          <w:sz w:val="24"/>
          <w:szCs w:val="24"/>
        </w:rPr>
        <w:t>реализации данного проекта организованы в детском саду:</w:t>
      </w:r>
      <w:proofErr w:type="gramEnd"/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-педагогический совет;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-мастер-классы;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-консультации для родителей;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-консультации и работа с педагогом-психологом и другими специалистами;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-разрабатываются педагогами дидактические игры;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-распространение опыта на республиканском семинаре ГАОУ ДПО ИРО РТ</w:t>
      </w:r>
      <w:r w:rsidR="007B5D8F" w:rsidRPr="005E42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7B5D8F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ФГАОУ ВО КФУ</w:t>
      </w:r>
      <w:r w:rsidRPr="005E42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Calibri" w:hAnsi="Times New Roman" w:cs="Times New Roman"/>
          <w:sz w:val="24"/>
          <w:szCs w:val="24"/>
          <w:lang w:eastAsia="ru-RU"/>
        </w:rPr>
        <w:t>В проекте «Социализация – как самый важный этап развития дошкольников» для нас главной целью является</w:t>
      </w:r>
      <w:r w:rsidR="00D65A6B" w:rsidRPr="005E42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  <w:lang w:eastAsia="ru-RU"/>
        </w:rPr>
        <w:t>- становление основ ценностного отношения к элементам социальной культуры: толерантного отношения к людям разных национальностей, возрастным  и гендерным ценностям, бережного и уважительного отношения к собственным этническим  ценностям и достояниями истории, гуманного – к людям, природе, окружающему миру. По данному на</w:t>
      </w:r>
      <w:r w:rsidR="003A3B6F" w:rsidRPr="005E42D1">
        <w:rPr>
          <w:rFonts w:ascii="Times New Roman" w:eastAsia="Calibri" w:hAnsi="Times New Roman" w:cs="Times New Roman"/>
          <w:sz w:val="24"/>
          <w:szCs w:val="24"/>
          <w:lang w:eastAsia="ru-RU"/>
        </w:rPr>
        <w:t>правлению в детском саду  в 2022</w:t>
      </w:r>
      <w:r w:rsidRPr="005E42D1">
        <w:rPr>
          <w:rFonts w:ascii="Times New Roman" w:eastAsia="Calibri" w:hAnsi="Times New Roman" w:cs="Times New Roman"/>
          <w:sz w:val="24"/>
          <w:szCs w:val="24"/>
          <w:lang w:eastAsia="ru-RU"/>
        </w:rPr>
        <w:t>г. были проведены  следующие мероприятия: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E5137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 – минем </w:t>
      </w:r>
      <w:proofErr w:type="spellStart"/>
      <w:r w:rsidR="001E5137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башкалам</w:t>
      </w:r>
      <w:proofErr w:type="spellEnd"/>
      <w:r w:rsidRPr="005E42D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” –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32EAE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 – моя столица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="00132EAE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Игра-викторина – Поле чудес,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132EAE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совместно с родителями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-«</w:t>
      </w:r>
      <w:r w:rsidR="00132EAE" w:rsidRPr="005E42D1">
        <w:rPr>
          <w:rFonts w:ascii="Times New Roman" w:eastAsia="Calibri" w:hAnsi="Times New Roman" w:cs="Times New Roman"/>
          <w:sz w:val="24"/>
          <w:szCs w:val="24"/>
        </w:rPr>
        <w:t xml:space="preserve">Минем </w:t>
      </w:r>
      <w:proofErr w:type="spellStart"/>
      <w:r w:rsidR="00132EAE" w:rsidRPr="005E42D1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="00132EAE"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32EAE" w:rsidRPr="005E42D1">
        <w:rPr>
          <w:rFonts w:ascii="Times New Roman" w:eastAsia="Calibri" w:hAnsi="Times New Roman" w:cs="Times New Roman"/>
          <w:sz w:val="24"/>
          <w:szCs w:val="24"/>
        </w:rPr>
        <w:t>телем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» - </w:t>
      </w:r>
      <w:r w:rsidR="00132EAE" w:rsidRPr="005E42D1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мероприятие посвященное дню родного языка</w:t>
      </w:r>
      <w:r w:rsidRPr="005E42D1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  <w:r w:rsidRPr="005E42D1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-для воспитания  интереса и уважения к  народам другой национальности провели такие мероприятия как;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-«</w:t>
      </w:r>
      <w:r w:rsidR="00132EAE"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>Әкиятлә</w:t>
      </w:r>
      <w:proofErr w:type="gramStart"/>
      <w:r w:rsidR="00132EAE"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>р</w:t>
      </w:r>
      <w:proofErr w:type="gramEnd"/>
      <w:r w:rsidR="00132EAE"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сандыгы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132EAE"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>Сказочный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сундочок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>», - для ознакомления детей с традициями и культурой народов Татарстана;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-«Эх,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уйныйбыз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уйныбыз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уеннан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без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туймыйбыз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>!» - для закрепления игр народов Поволжья.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Педагогами проводились командные игры, где дети учились сотрудничать и взаимодействовать друг с другом, проводили беседы и тематические занятия.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На данный момент, как и прописано в программе развития остается </w:t>
      </w: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Проблемное поле: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Задача оснащения предметно-развивающей среды детского сада остается одной из главных. </w:t>
      </w: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Перспектива развития: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Совершенствовать предметно-развивающую среду, способствующую формированию общей культуры, развитию физических, интеллектуальных и личностных качеств воспитанников. Обеспечить безопасность образовательной среды, способствующей сохранению и укреплению здоровья всех </w:t>
      </w:r>
      <w:r w:rsidRPr="005E42D1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участников образовательного процесса. Пополнять базу компьютерных дидактических пособий, мультимедийных презентаций, учебно-методических пособий.  </w:t>
      </w:r>
    </w:p>
    <w:p w:rsidR="00611B12" w:rsidRDefault="005D71E5" w:rsidP="005E42D1">
      <w:pPr>
        <w:spacing w:after="0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</w:t>
      </w:r>
      <w:r w:rsidR="00D65A6B" w:rsidRPr="005E42D1">
        <w:rPr>
          <w:rFonts w:ascii="Times New Roman" w:eastAsia="Calibri" w:hAnsi="Times New Roman" w:cs="Times New Roman"/>
          <w:sz w:val="24"/>
          <w:szCs w:val="24"/>
        </w:rPr>
        <w:t xml:space="preserve"> детском саду осуществляется </w:t>
      </w:r>
      <w:proofErr w:type="gramStart"/>
      <w:r w:rsidR="00D65A6B" w:rsidRPr="005E42D1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 w:rsidR="00D65A6B" w:rsidRPr="005E42D1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5D71E5" w:rsidRPr="005E42D1" w:rsidRDefault="00611B12" w:rsidP="005E42D1">
      <w:pPr>
        <w:spacing w:after="0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5D71E5" w:rsidRPr="005E42D1">
        <w:rPr>
          <w:rFonts w:ascii="Times New Roman" w:eastAsia="Calibri" w:hAnsi="Times New Roman" w:cs="Times New Roman"/>
          <w:sz w:val="24"/>
          <w:szCs w:val="24"/>
        </w:rPr>
        <w:t>Основной образовательной программе (далее-ООП) детского сада, разработанной на  основе   примерной образовательной программе «От рождения до школы» под редакцией Н.Е.</w:t>
      </w:r>
      <w:proofErr w:type="spellStart"/>
      <w:r w:rsidR="005D71E5" w:rsidRPr="005E42D1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="005D71E5" w:rsidRPr="005E42D1">
        <w:rPr>
          <w:rFonts w:ascii="Times New Roman" w:eastAsia="Calibri" w:hAnsi="Times New Roman" w:cs="Times New Roman"/>
          <w:sz w:val="24"/>
          <w:szCs w:val="24"/>
        </w:rPr>
        <w:t>.</w:t>
      </w:r>
      <w:proofErr w:type="gramStart"/>
      <w:r w:rsidR="005D71E5" w:rsidRPr="005E42D1">
        <w:rPr>
          <w:rFonts w:ascii="Times New Roman" w:eastAsia="Calibri" w:hAnsi="Times New Roman" w:cs="Times New Roman"/>
          <w:sz w:val="24"/>
          <w:szCs w:val="24"/>
        </w:rPr>
        <w:t>,Т</w:t>
      </w:r>
      <w:proofErr w:type="gramEnd"/>
      <w:r w:rsidR="005D71E5" w:rsidRPr="005E42D1">
        <w:rPr>
          <w:rFonts w:ascii="Times New Roman" w:eastAsia="Calibri" w:hAnsi="Times New Roman" w:cs="Times New Roman"/>
          <w:sz w:val="24"/>
          <w:szCs w:val="24"/>
        </w:rPr>
        <w:t>.С Комаровой.,</w:t>
      </w:r>
      <w:proofErr w:type="spellStart"/>
      <w:r w:rsidR="005D71E5" w:rsidRPr="005E42D1">
        <w:rPr>
          <w:rFonts w:ascii="Times New Roman" w:eastAsia="Calibri" w:hAnsi="Times New Roman" w:cs="Times New Roman"/>
          <w:sz w:val="24"/>
          <w:szCs w:val="24"/>
        </w:rPr>
        <w:t>Э.М.Дорофеевой</w:t>
      </w:r>
      <w:proofErr w:type="spellEnd"/>
      <w:r w:rsidR="005D71E5" w:rsidRPr="005E42D1">
        <w:rPr>
          <w:rFonts w:ascii="Times New Roman" w:eastAsia="Calibri" w:hAnsi="Times New Roman" w:cs="Times New Roman"/>
          <w:sz w:val="24"/>
          <w:szCs w:val="24"/>
        </w:rPr>
        <w:t xml:space="preserve">, с учетом ФГОС ДО ; </w:t>
      </w:r>
    </w:p>
    <w:p w:rsidR="005D71E5" w:rsidRPr="005E42D1" w:rsidRDefault="005D71E5" w:rsidP="005E42D1">
      <w:pPr>
        <w:spacing w:after="0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 Адаптированной основной образовательной программе (дале</w:t>
      </w: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>е-</w:t>
      </w:r>
      <w:proofErr w:type="gram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АООП), которая разработана с учетом примерной адаптированной основной образовательной программы для детей с тяжелыми нарушениями речи с 5 до 7 лет. Н.В.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Нищевой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, с учетом ФГОС </w:t>
      </w: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5E42D1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D71E5" w:rsidRPr="005E42D1" w:rsidRDefault="005D71E5" w:rsidP="005E42D1">
      <w:pPr>
        <w:spacing w:after="0"/>
        <w:ind w:left="57" w:right="-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- Региональной программе дошкольного образования Р.К.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Шаеховой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Образовательный проце</w:t>
      </w: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>сс стр</w:t>
      </w:r>
      <w:proofErr w:type="gramEnd"/>
      <w:r w:rsidRPr="005E42D1">
        <w:rPr>
          <w:rFonts w:ascii="Times New Roman" w:eastAsia="Calibri" w:hAnsi="Times New Roman" w:cs="Times New Roman"/>
          <w:sz w:val="24"/>
          <w:szCs w:val="24"/>
        </w:rPr>
        <w:t>оиться в соответствии интеграции пяти образовательных областей: социально-коммуникативное развитие, познавательное развитие, речевое развитие, художественно-эстетическое развитие и физическое развитие. В основу организации образовательного процесса положен компл</w:t>
      </w:r>
      <w:r w:rsidR="005E42D1">
        <w:rPr>
          <w:rFonts w:ascii="Times New Roman" w:eastAsia="Calibri" w:hAnsi="Times New Roman" w:cs="Times New Roman"/>
          <w:sz w:val="24"/>
          <w:szCs w:val="24"/>
        </w:rPr>
        <w:t>ексно-тематическое планирование,  календарный план образовательно-воспитательной работы.</w:t>
      </w:r>
    </w:p>
    <w:p w:rsidR="005D71E5" w:rsidRPr="005E42D1" w:rsidRDefault="005D71E5" w:rsidP="005E42D1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АООП направлена на работу с детьми с тяжелыми нарушениями речи (дале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</w:t>
      </w:r>
      <w:proofErr w:type="gram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ТНР), использование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ТНР. </w:t>
      </w:r>
    </w:p>
    <w:p w:rsidR="005D71E5" w:rsidRPr="005E42D1" w:rsidRDefault="005D71E5" w:rsidP="005E42D1">
      <w:pPr>
        <w:tabs>
          <w:tab w:val="left" w:pos="284"/>
        </w:tabs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Коррекционная работа направлена на решение следующих задач: </w:t>
      </w:r>
    </w:p>
    <w:p w:rsidR="005D71E5" w:rsidRPr="005E42D1" w:rsidRDefault="005D71E5" w:rsidP="005E42D1">
      <w:pPr>
        <w:numPr>
          <w:ilvl w:val="0"/>
          <w:numId w:val="19"/>
        </w:numPr>
        <w:tabs>
          <w:tab w:val="left" w:pos="142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единой образовательной среды для детей, имеющих разные стартовые возможности; </w:t>
      </w:r>
    </w:p>
    <w:p w:rsidR="005D71E5" w:rsidRPr="005E42D1" w:rsidRDefault="005D71E5" w:rsidP="005E42D1">
      <w:pPr>
        <w:numPr>
          <w:ilvl w:val="0"/>
          <w:numId w:val="19"/>
        </w:numPr>
        <w:tabs>
          <w:tab w:val="left" w:pos="142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развитие потенциальных возможностей детей с их индивидуальными особенностями в развитии; </w:t>
      </w:r>
    </w:p>
    <w:p w:rsidR="005D71E5" w:rsidRPr="005E42D1" w:rsidRDefault="005D71E5" w:rsidP="005E42D1">
      <w:pPr>
        <w:numPr>
          <w:ilvl w:val="0"/>
          <w:numId w:val="19"/>
        </w:numPr>
        <w:tabs>
          <w:tab w:val="left" w:pos="142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>формирование жизненно значимого опыта и целенаправленное развитие у детей когнитивных, речевых, моторных, социальных потребностей, позволяющих повысить социальную адаптацию ребёнка;</w:t>
      </w:r>
    </w:p>
    <w:p w:rsidR="005D71E5" w:rsidRPr="005E42D1" w:rsidRDefault="005D71E5" w:rsidP="005E42D1">
      <w:pPr>
        <w:numPr>
          <w:ilvl w:val="0"/>
          <w:numId w:val="19"/>
        </w:numPr>
        <w:tabs>
          <w:tab w:val="left" w:pos="142"/>
        </w:tabs>
        <w:spacing w:after="13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обеспечение эффективности процессов коррекции, адаптации и социализации детей с особенностями развития на этапе дошкольного обучения и воспитания.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>Региональная программа дошкольного образования «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» – «Радость познания» под ред.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Шаеховой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Р.К., 2016г. направлена на</w:t>
      </w:r>
      <w:r w:rsidRPr="005E42D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  <w:proofErr w:type="gram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Данная часть программы реализуется на двух государственных языках РТ.</w:t>
      </w:r>
    </w:p>
    <w:p w:rsidR="00D02CB3" w:rsidRPr="005E42D1" w:rsidRDefault="00D02CB3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с детьми  проводились тематические беседы, занятия по О</w:t>
      </w:r>
      <w:proofErr w:type="gram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БЖ в гр</w:t>
      </w:r>
      <w:proofErr w:type="gram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уппах, организована выставка рисунков «</w:t>
      </w:r>
      <w:r w:rsid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 папа лучше всех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проводилось развлечение «</w:t>
      </w:r>
      <w:r w:rsid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растем здоровыми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». В работе с родителями проводились родительские собрания, на которых проводились беседы о режиме посещения детского сада, о бдительности за посторонними на территории детского сада; в группах педагогами оформлены информационные папки, буклеты.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Программы, реализуемые на платной основе.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lastRenderedPageBreak/>
        <w:t>В</w:t>
      </w:r>
      <w:r w:rsidRPr="005E42D1">
        <w:rPr>
          <w:rFonts w:ascii="Times New Roman" w:eastAsia="Calibri" w:hAnsi="Times New Roman" w:cs="Times New Roman"/>
          <w:spacing w:val="25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целях</w:t>
      </w:r>
      <w:r w:rsidRPr="005E42D1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удовлетворения</w:t>
      </w:r>
      <w:r w:rsidRPr="005E42D1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запросов</w:t>
      </w:r>
      <w:r w:rsidRPr="005E42D1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граждан</w:t>
      </w:r>
      <w:r w:rsidRPr="005E42D1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в</w:t>
      </w:r>
      <w:r w:rsidRPr="005E42D1">
        <w:rPr>
          <w:rFonts w:ascii="Times New Roman" w:eastAsia="Calibri" w:hAnsi="Times New Roman" w:cs="Times New Roman"/>
          <w:spacing w:val="65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образовательных</w:t>
      </w:r>
      <w:r w:rsidRPr="005E42D1">
        <w:rPr>
          <w:rFonts w:ascii="Times New Roman" w:eastAsia="Calibri" w:hAnsi="Times New Roman" w:cs="Times New Roman"/>
          <w:spacing w:val="67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и</w:t>
      </w:r>
      <w:r w:rsidRPr="005E42D1">
        <w:rPr>
          <w:rFonts w:ascii="Times New Roman" w:eastAsia="Calibri" w:hAnsi="Times New Roman" w:cs="Times New Roman"/>
          <w:spacing w:val="67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иных</w:t>
      </w:r>
      <w:r w:rsidRPr="005E42D1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услугах</w:t>
      </w:r>
      <w:r w:rsidRPr="005E42D1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на</w:t>
      </w:r>
      <w:r w:rsidRPr="005E42D1">
        <w:rPr>
          <w:rFonts w:ascii="Times New Roman" w:eastAsia="Calibri" w:hAnsi="Times New Roman" w:cs="Times New Roman"/>
          <w:spacing w:val="6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платной</w:t>
      </w:r>
      <w:r w:rsidRPr="005E42D1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основе,</w:t>
      </w:r>
      <w:r w:rsidRPr="005E42D1">
        <w:rPr>
          <w:rFonts w:ascii="Times New Roman" w:eastAsia="Calibri" w:hAnsi="Times New Roman" w:cs="Times New Roman"/>
          <w:spacing w:val="5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на</w:t>
      </w:r>
      <w:r w:rsidRPr="005E42D1">
        <w:rPr>
          <w:rFonts w:ascii="Times New Roman" w:eastAsia="Calibri" w:hAnsi="Times New Roman" w:cs="Times New Roman"/>
          <w:spacing w:val="6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основании</w:t>
      </w:r>
      <w:r w:rsidRPr="005E42D1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</w:t>
      </w:r>
      <w:r w:rsidR="00D02CB3"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законодательства</w:t>
      </w:r>
      <w:r w:rsidR="00D02CB3"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D02CB3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детском саду реализуются </w:t>
      </w:r>
      <w:r w:rsidR="00D02CB3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следующие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программы: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1. «Ритмическая мозаика» – </w:t>
      </w:r>
      <w:r w:rsidR="00D02CB3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направлена на 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совершенствование ритмического, тембрового и динамического восприятия музыки и движения (2 занятия в неделю по 15-30 минут в зависимости от возрастной группы);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 «В мире звуков» – </w:t>
      </w:r>
      <w:r w:rsidR="00D02CB3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проводится  профилактическая работа и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коррекция речевых нарушений (2 занятия в неделю по 20-30 минут в зависимости от возрастной группы);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 «Шахматы» - </w:t>
      </w:r>
      <w:proofErr w:type="gramStart"/>
      <w:r w:rsidR="00D02CB3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направлена</w:t>
      </w:r>
      <w:proofErr w:type="gramEnd"/>
      <w:r w:rsidR="00D02CB3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 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формирование интеллекта личности ребенка с помощью обучения основам шахматной игры (2 занятия в неделю по 25-30 минут в зависимости от возрастной группы);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«</w:t>
      </w:r>
      <w:r w:rsidR="003A3B6F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Занимательный английский</w:t>
      </w:r>
      <w:r w:rsidR="00D02CB3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 знакомимся и приобщаемся к иностранным языкам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(2 занятия в неделю по 15-30 минут в зависимости от возрастной группы);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 «</w:t>
      </w: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Предшкольная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подготовка» - комплексное развитие всех компонентов устной и письменной речи, математических навыков (2 занятия в неделю по 20-30 минут в зависимости от возрастной группы);</w:t>
      </w:r>
    </w:p>
    <w:p w:rsidR="005D71E5" w:rsidRPr="005E42D1" w:rsidRDefault="00D02CB3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 «</w:t>
      </w: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Здравики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 учим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детей заботиться о своём здоровье с помощью специальных упражнений </w:t>
      </w:r>
      <w:r w:rsidR="00AB25DD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proofErr w:type="spellStart"/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хатхи</w:t>
      </w:r>
      <w:proofErr w:type="spellEnd"/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-йоге и правил индивидуального поведения, направленных на поддержание чистоты тела (2 занятия в неделю по 15-30 минут в зависимости от возрастной группы);</w:t>
      </w:r>
    </w:p>
    <w:p w:rsidR="005D71E5" w:rsidRPr="005E42D1" w:rsidRDefault="00AB25DD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7. «</w:t>
      </w: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Мукасолька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- развиваем творческие способности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детей в процессе создания поделок из соленого теста (2 занятия в неделю по 10-15 минут в зависимости от возрастной группы);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8. «</w:t>
      </w:r>
      <w:r w:rsidR="00AB25DD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Музыкальные </w:t>
      </w:r>
      <w:proofErr w:type="spellStart"/>
      <w:r w:rsidR="00AB25DD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шумелочки</w:t>
      </w:r>
      <w:proofErr w:type="spellEnd"/>
      <w:r w:rsidR="00AB25DD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proofErr w:type="gramStart"/>
      <w:r w:rsidR="00AB25DD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-р</w:t>
      </w:r>
      <w:proofErr w:type="gramEnd"/>
      <w:r w:rsidR="00AB25DD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азвиваем умение у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детей исполнять на детских музыкальных инструментах, соблюдая ритм, динамику и темп (2 занятия в неделю по 25-30 минут в зависимости от возрастной группы);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9. «Ве</w:t>
      </w:r>
      <w:r w:rsidR="00D65A6B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селый язычок»- совершенствуем звуковые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сторон</w:t>
      </w:r>
      <w:r w:rsidR="00D65A6B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ы речи детей 3-4 лет, увеличиваем словарный запас и формируем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грам</w:t>
      </w:r>
      <w:r w:rsidR="00D65A6B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отный строй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речи, посредством новых игровых технологий (2 занятия в неделю по 15-20 мнут в зависимости от возрастной группы);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10. «Волшебный бисер» -</w:t>
      </w:r>
      <w:r w:rsidR="009B2DD4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прививаем любовь к народному творчеству через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знакомство </w:t>
      </w:r>
      <w:r w:rsidR="009B2DD4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</w:t>
      </w: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бисероплетением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(2 занятия в неделю по 15-30 мнут в зависимости от возрастной группы);</w:t>
      </w:r>
    </w:p>
    <w:p w:rsidR="00303A90" w:rsidRPr="005E42D1" w:rsidRDefault="00303A90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11. «Цветные ладошки» -</w:t>
      </w:r>
      <w:r w:rsidR="009B2DD4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знакомим с нетрадиционной техникой рисования 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(2 занятия в неделю по 15-30 минут в зависимости от возрастной группы). </w:t>
      </w:r>
    </w:p>
    <w:p w:rsidR="005D71E5" w:rsidRPr="005E42D1" w:rsidRDefault="00303A90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12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«Кислородный коктейль» - профилактика ОРВИ,;</w:t>
      </w:r>
    </w:p>
    <w:p w:rsidR="005D71E5" w:rsidRPr="005E42D1" w:rsidRDefault="00303A90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13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</w:t>
      </w:r>
      <w:proofErr w:type="spellStart"/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Спелеокамера</w:t>
      </w:r>
      <w:proofErr w:type="spellEnd"/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- </w:t>
      </w:r>
      <w:r w:rsidR="00036742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профилактика заболеваний органов дыхания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5D71E5" w:rsidRPr="005E42D1" w:rsidRDefault="00303A90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14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«УФО (</w:t>
      </w:r>
      <w:proofErr w:type="spellStart"/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ультро</w:t>
      </w:r>
      <w:proofErr w:type="spellEnd"/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-фиолетовое облучение)» - профилактика ОРЗ (по назначению врача);</w:t>
      </w:r>
    </w:p>
    <w:p w:rsidR="005D71E5" w:rsidRPr="005E42D1" w:rsidRDefault="00303A90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15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«Ингаляция» - профилактика ОРЗ (по назначению врача).</w:t>
      </w:r>
    </w:p>
    <w:p w:rsidR="005D71E5" w:rsidRPr="005E42D1" w:rsidRDefault="00303A90" w:rsidP="005E42D1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16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</w:t>
      </w:r>
      <w:proofErr w:type="gramStart"/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«Присмотр и уход за ребенком» - присмотр и уход за воспитанником детского сада, включающую в себя комплекс мер по организации хозяйственно-бытового обеспечения, обеспечения соблюдения личной гигиены воспитанника, в утреннее время с 7.00 до 7.30 и (или) вечернее время с 18.00-19.00.</w:t>
      </w:r>
      <w:proofErr w:type="gramEnd"/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Вывод:</w:t>
      </w:r>
      <w:r w:rsidRPr="005E42D1">
        <w:rPr>
          <w:rFonts w:ascii="Times New Roman" w:eastAsia="Calibri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5E42D1">
        <w:rPr>
          <w:rFonts w:ascii="Times New Roman" w:eastAsia="Calibri" w:hAnsi="Times New Roman" w:cs="Times New Roman"/>
          <w:sz w:val="24"/>
          <w:szCs w:val="24"/>
        </w:rPr>
        <w:t>О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бра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зовательный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69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процесс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орга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ни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зова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н </w:t>
      </w:r>
      <w:r w:rsidRPr="005E42D1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5E42D1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соответствии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68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с о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сновным</w:t>
      </w:r>
      <w:r w:rsidRPr="005E42D1">
        <w:rPr>
          <w:rFonts w:ascii="Times New Roman" w:eastAsia="Calibri" w:hAnsi="Times New Roman" w:cs="Times New Roman"/>
          <w:sz w:val="24"/>
          <w:szCs w:val="24"/>
        </w:rPr>
        <w:t>и</w:t>
      </w:r>
      <w:r w:rsidRPr="005E42D1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нап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равлениями</w:t>
      </w:r>
      <w:r w:rsidRPr="005E42D1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государственной</w:t>
      </w:r>
      <w:r w:rsidRPr="005E42D1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по</w:t>
      </w:r>
      <w:r w:rsidRPr="005E42D1">
        <w:rPr>
          <w:rFonts w:ascii="Times New Roman" w:eastAsia="Calibri" w:hAnsi="Times New Roman" w:cs="Times New Roman"/>
          <w:sz w:val="24"/>
          <w:szCs w:val="24"/>
        </w:rPr>
        <w:t>ли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ти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ки</w:t>
      </w:r>
      <w:r w:rsidRPr="005E42D1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в</w:t>
      </w:r>
      <w:r w:rsidRPr="005E42D1">
        <w:rPr>
          <w:rFonts w:ascii="Times New Roman" w:eastAsia="Calibri" w:hAnsi="Times New Roman" w:cs="Times New Roman"/>
          <w:spacing w:val="40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сфер</w:t>
      </w:r>
      <w:r w:rsidRPr="005E42D1">
        <w:rPr>
          <w:rFonts w:ascii="Times New Roman" w:eastAsia="Calibri" w:hAnsi="Times New Roman" w:cs="Times New Roman"/>
          <w:sz w:val="24"/>
          <w:szCs w:val="24"/>
        </w:rPr>
        <w:t>е</w:t>
      </w:r>
      <w:r w:rsidRPr="005E42D1">
        <w:rPr>
          <w:rFonts w:ascii="Times New Roman" w:eastAsia="Calibri" w:hAnsi="Times New Roman" w:cs="Times New Roman"/>
          <w:spacing w:val="37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о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бр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азо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ва</w:t>
      </w:r>
      <w:r w:rsidRPr="005E42D1">
        <w:rPr>
          <w:rFonts w:ascii="Times New Roman" w:eastAsia="Calibri" w:hAnsi="Times New Roman" w:cs="Times New Roman"/>
          <w:sz w:val="24"/>
          <w:szCs w:val="24"/>
        </w:rPr>
        <w:t>ни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я,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ФГ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ОС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ДО, ООП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lastRenderedPageBreak/>
        <w:t>ДО/АООП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1"/>
          <w:sz w:val="24"/>
          <w:szCs w:val="24"/>
        </w:rPr>
        <w:t>детского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pacing w:val="-2"/>
          <w:sz w:val="24"/>
          <w:szCs w:val="24"/>
        </w:rPr>
        <w:t>са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да. Годовые задачи реализованы в полном объеме, знания   детьми программы соответствуют возрасту. </w:t>
      </w:r>
    </w:p>
    <w:p w:rsidR="001E5137" w:rsidRPr="005E42D1" w:rsidRDefault="001E5137" w:rsidP="005E42D1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В 2022–2023</w:t>
      </w:r>
      <w:r w:rsidR="005D71E5" w:rsidRPr="005E42D1">
        <w:rPr>
          <w:rFonts w:ascii="Times New Roman" w:eastAsia="Calibri" w:hAnsi="Times New Roman" w:cs="Times New Roman"/>
          <w:sz w:val="24"/>
          <w:szCs w:val="24"/>
        </w:rPr>
        <w:t xml:space="preserve"> учебном году организованы дополнительные образовательные услуги –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«Цветные ладошки». </w:t>
      </w:r>
    </w:p>
    <w:p w:rsidR="005D71E5" w:rsidRPr="005E42D1" w:rsidRDefault="005D71E5" w:rsidP="005E42D1">
      <w:pPr>
        <w:widowControl w:val="0"/>
        <w:autoSpaceDE w:val="0"/>
        <w:autoSpaceDN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Введена в работу и реализуется </w:t>
      </w:r>
      <w:r w:rsidR="001E5137" w:rsidRPr="005E42D1">
        <w:rPr>
          <w:rFonts w:ascii="Times New Roman" w:eastAsia="Calibri" w:hAnsi="Times New Roman" w:cs="Times New Roman"/>
          <w:sz w:val="24"/>
          <w:szCs w:val="24"/>
        </w:rPr>
        <w:t xml:space="preserve">рабочая </w:t>
      </w:r>
      <w:r w:rsidRPr="005E42D1">
        <w:rPr>
          <w:rFonts w:ascii="Times New Roman" w:eastAsia="Calibri" w:hAnsi="Times New Roman" w:cs="Times New Roman"/>
          <w:sz w:val="24"/>
          <w:szCs w:val="24"/>
        </w:rPr>
        <w:t>программа воспитания</w:t>
      </w:r>
      <w:r w:rsidR="001E5137" w:rsidRPr="005E42D1">
        <w:rPr>
          <w:rFonts w:ascii="Times New Roman" w:eastAsia="Calibri" w:hAnsi="Times New Roman" w:cs="Times New Roman"/>
          <w:sz w:val="24"/>
          <w:szCs w:val="24"/>
        </w:rPr>
        <w:t xml:space="preserve"> детского сада</w:t>
      </w:r>
      <w:r w:rsidRPr="005E42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D71E5" w:rsidRPr="005E42D1" w:rsidRDefault="005D71E5" w:rsidP="005E42D1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D71E5" w:rsidRPr="005E42D1" w:rsidRDefault="005D71E5" w:rsidP="005E42D1">
      <w:pPr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II</w:t>
      </w:r>
      <w:r w:rsidRPr="005E42D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Оценка организации учебного </w:t>
      </w:r>
      <w:proofErr w:type="gramStart"/>
      <w:r w:rsidRPr="005E42D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процесса  (</w:t>
      </w:r>
      <w:proofErr w:type="gramEnd"/>
      <w:r w:rsidRPr="005E42D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образовательно-воспитательного процесса)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образовательного процесса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лежит взаимодействие педагогических работников, администрации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родителей. Основными участниками образовательного процесса являются дети, родители, педагоги.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форма организации образовательного процесса:</w:t>
      </w:r>
    </w:p>
    <w:p w:rsidR="005D71E5" w:rsidRPr="005E42D1" w:rsidRDefault="005D71E5" w:rsidP="005E42D1">
      <w:pPr>
        <w:numPr>
          <w:ilvl w:val="0"/>
          <w:numId w:val="6"/>
        </w:numPr>
        <w:tabs>
          <w:tab w:val="clear" w:pos="720"/>
          <w:tab w:val="num" w:pos="142"/>
        </w:tabs>
        <w:spacing w:after="0"/>
        <w:ind w:left="0" w:right="18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совместная деятельность педагога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организованной образовательной деятельности по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освоению Основной образовательной программы;</w:t>
      </w:r>
    </w:p>
    <w:p w:rsidR="005D71E5" w:rsidRPr="005E42D1" w:rsidRDefault="005D71E5" w:rsidP="005E42D1">
      <w:pPr>
        <w:numPr>
          <w:ilvl w:val="0"/>
          <w:numId w:val="6"/>
        </w:numPr>
        <w:tabs>
          <w:tab w:val="clear" w:pos="720"/>
          <w:tab w:val="num" w:pos="142"/>
        </w:tabs>
        <w:spacing w:after="0"/>
        <w:ind w:left="0" w:right="18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самостоятельная деятельность обучающихся под наблюдением педагогов.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занятий соответствует СанПиН 1.2.3685-21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составляет:</w:t>
      </w:r>
    </w:p>
    <w:p w:rsidR="005D71E5" w:rsidRPr="005E42D1" w:rsidRDefault="005D71E5" w:rsidP="005E42D1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/>
        <w:ind w:left="284" w:right="180" w:firstLine="28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1,5 до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— 10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5D71E5" w:rsidRPr="005E42D1" w:rsidRDefault="005D71E5" w:rsidP="005E42D1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5D71E5" w:rsidRPr="005E42D1" w:rsidRDefault="005D71E5" w:rsidP="005E42D1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5D71E5" w:rsidRPr="005E42D1" w:rsidRDefault="005D71E5" w:rsidP="005E42D1">
      <w:pPr>
        <w:numPr>
          <w:ilvl w:val="0"/>
          <w:numId w:val="7"/>
        </w:numPr>
        <w:tabs>
          <w:tab w:val="num" w:pos="284"/>
        </w:tabs>
        <w:spacing w:before="100" w:beforeAutospacing="1" w:after="100" w:afterAutospacing="1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5D71E5" w:rsidRPr="005E42D1" w:rsidRDefault="005D71E5" w:rsidP="005E42D1">
      <w:pPr>
        <w:numPr>
          <w:ilvl w:val="0"/>
          <w:numId w:val="7"/>
        </w:numPr>
        <w:tabs>
          <w:tab w:val="num" w:pos="284"/>
        </w:tabs>
        <w:spacing w:before="100" w:beforeAutospacing="1" w:after="0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— 30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мин.</w:t>
      </w:r>
    </w:p>
    <w:p w:rsidR="005D71E5" w:rsidRPr="005E42D1" w:rsidRDefault="005D71E5" w:rsidP="005E42D1">
      <w:pPr>
        <w:spacing w:after="0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занятиями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образовательной деятельности соблюдаются перерывы продолжительностью не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менее 10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минут.</w:t>
      </w:r>
    </w:p>
    <w:p w:rsidR="005D71E5" w:rsidRPr="005E42D1" w:rsidRDefault="005D71E5" w:rsidP="005E42D1">
      <w:pPr>
        <w:spacing w:after="0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формой занятия является игра. Образовательная деятельность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строится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учётом индивидуальных особенностей детей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способностей. Выявление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способностей воспитанников осуществляется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любых формах образовательного процесса.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В течение года проводилась систематическая работа, направленная на сохранение и укрепление физического, психического и эмоционального здоровья детей, по профилактике нарушений осанки и плоскостопия у детей. Педагоги ежегодно при организации образовательного процесса учитывают уровень здоровья детей и строят образовательную деятельность с учетом здоровья и индивидуальных особенностей детей.</w:t>
      </w:r>
      <w:r w:rsidRPr="005E42D1">
        <w:rPr>
          <w:rFonts w:ascii="Times New Roman" w:eastAsia="Calibri" w:hAnsi="Times New Roman" w:cs="Times New Roman"/>
          <w:sz w:val="24"/>
          <w:szCs w:val="24"/>
        </w:rPr>
        <w:br/>
        <w:t>В физическом развитии дошкольников основными задачами для детского сада являются охрана и укрепление физического, психического здоровья детей, в том числе их эмоционального благополучия. Оздоровительный проце</w:t>
      </w: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>сс вкл</w:t>
      </w:r>
      <w:proofErr w:type="gramEnd"/>
      <w:r w:rsidRPr="005E42D1">
        <w:rPr>
          <w:rFonts w:ascii="Times New Roman" w:eastAsia="Calibri" w:hAnsi="Times New Roman" w:cs="Times New Roman"/>
          <w:sz w:val="24"/>
          <w:szCs w:val="24"/>
        </w:rPr>
        <w:t>ючает в себя: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-профилактические, оздоровительные мероприятия;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-общеукрепляющую терапию (витаминотерапия, полоскание горла);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-организацию рационального питания (четырехразовый режим питания);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-санитарно-гигиенические и противоэпидемиологические мероприятия;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-двигательную активность;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-комплекс закаливающих мероприятий;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-использование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здоровьесберегающих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технологий и методик (дыхательные гимнастики, индивидуальные физические упражнения, 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хатха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>-йога);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-режим проветривания и </w:t>
      </w:r>
      <w:proofErr w:type="spellStart"/>
      <w:r w:rsidRPr="005E42D1">
        <w:rPr>
          <w:rFonts w:ascii="Times New Roman" w:eastAsia="Calibri" w:hAnsi="Times New Roman" w:cs="Times New Roman"/>
          <w:sz w:val="24"/>
          <w:szCs w:val="24"/>
        </w:rPr>
        <w:t>кварцевания</w:t>
      </w:r>
      <w:proofErr w:type="spellEnd"/>
      <w:r w:rsidRPr="005E42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Благодаря созданию медико-педагогических условий и системе оздоровительных мероприятий показатели физического здоровья детей улучшились. 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Детей</w:t>
      </w:r>
      <w:r w:rsidR="001C6F51" w:rsidRPr="005E42D1">
        <w:rPr>
          <w:rFonts w:ascii="Times New Roman" w:eastAsia="Calibri" w:hAnsi="Times New Roman" w:cs="Times New Roman"/>
          <w:sz w:val="24"/>
          <w:szCs w:val="24"/>
        </w:rPr>
        <w:t xml:space="preserve"> с первой группой здоровья — 144 человек (39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%), </w:t>
      </w:r>
      <w:r w:rsidR="001C6F51" w:rsidRPr="005E42D1">
        <w:rPr>
          <w:rFonts w:ascii="Times New Roman" w:eastAsia="Calibri" w:hAnsi="Times New Roman" w:cs="Times New Roman"/>
          <w:sz w:val="24"/>
          <w:szCs w:val="24"/>
        </w:rPr>
        <w:t>со второй группой здоровья — 220  (59,5</w:t>
      </w:r>
      <w:r w:rsidR="003A5000" w:rsidRPr="005E42D1">
        <w:rPr>
          <w:rFonts w:ascii="Times New Roman" w:eastAsia="Calibri" w:hAnsi="Times New Roman" w:cs="Times New Roman"/>
          <w:sz w:val="24"/>
          <w:szCs w:val="24"/>
        </w:rPr>
        <w:t>%), с третьей — 5 (1,4%), с четвертой — 0 (0%), с пятой- 1 (0,02%)</w:t>
      </w:r>
    </w:p>
    <w:p w:rsidR="00036742" w:rsidRPr="005E42D1" w:rsidRDefault="00036742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350B71" wp14:editId="7504AA11">
            <wp:extent cx="5124450" cy="1962150"/>
            <wp:effectExtent l="0" t="0" r="19050" b="19050"/>
            <wp:docPr id="10" name="Диаграмма 10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xmlns:arto="http://schemas.microsoft.com/office/word/2006/arto" id="{C25C3529-7E70-4E63-86CC-B0D9DD96068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36742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Одним из основных направлений физкультурно-оздоровительной работы является создание оптимальных условий для двигательной активности детей, формирование у них необходимых двигательных умений и навыков, а также воспитание положительного отношения к здоровому образу жизни. В групповых помещениях созданы физкультурно-оздоровительные уголки. Функционирует спортивная площадка для организации двигательной активности на прогулке. Результаты мониторинга физического развития детей выявили положительную динамику физического развития.</w:t>
      </w:r>
    </w:p>
    <w:p w:rsidR="00036742" w:rsidRPr="005E42D1" w:rsidRDefault="00F92141" w:rsidP="005E4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 xml:space="preserve">После послабления </w:t>
      </w:r>
      <w:proofErr w:type="spellStart"/>
      <w:r w:rsidRPr="005E42D1">
        <w:rPr>
          <w:rFonts w:ascii="Times New Roman" w:hAnsi="Times New Roman" w:cs="Times New Roman"/>
          <w:sz w:val="24"/>
          <w:szCs w:val="24"/>
        </w:rPr>
        <w:t>коронавирусных</w:t>
      </w:r>
      <w:proofErr w:type="spellEnd"/>
      <w:r w:rsidRPr="005E42D1">
        <w:rPr>
          <w:rFonts w:ascii="Times New Roman" w:hAnsi="Times New Roman" w:cs="Times New Roman"/>
          <w:sz w:val="24"/>
          <w:szCs w:val="24"/>
        </w:rPr>
        <w:t xml:space="preserve"> ограничений с 02.07.2022 в детском саду отменили групповую изоляцию (</w:t>
      </w:r>
      <w:hyperlink r:id="rId12" w:anchor="/document/99/350968627/" w:tgtFrame="_self" w:history="1">
        <w:r w:rsidRPr="005E42D1">
          <w:rPr>
            <w:rStyle w:val="a8"/>
            <w:rFonts w:ascii="Times New Roman" w:hAnsi="Times New Roman" w:cs="Times New Roman"/>
            <w:sz w:val="24"/>
            <w:szCs w:val="24"/>
          </w:rPr>
          <w:t>постановление от 20.06.2022 № 18</w:t>
        </w:r>
      </w:hyperlink>
      <w:r w:rsidRPr="005E42D1">
        <w:rPr>
          <w:rFonts w:ascii="Times New Roman" w:hAnsi="Times New Roman" w:cs="Times New Roman"/>
          <w:sz w:val="24"/>
          <w:szCs w:val="24"/>
        </w:rPr>
        <w:t xml:space="preserve">). Впервые с 2020 года </w:t>
      </w:r>
      <w:r w:rsidRPr="005E42D1">
        <w:rPr>
          <w:rFonts w:ascii="Times New Roman" w:hAnsi="Times New Roman" w:cs="Times New Roman"/>
          <w:sz w:val="24"/>
          <w:szCs w:val="24"/>
          <w:lang w:val="tt-RU"/>
        </w:rPr>
        <w:t>сали проводится</w:t>
      </w:r>
      <w:r w:rsidRPr="005E42D1">
        <w:rPr>
          <w:rFonts w:ascii="Times New Roman" w:hAnsi="Times New Roman" w:cs="Times New Roman"/>
          <w:sz w:val="24"/>
          <w:szCs w:val="24"/>
        </w:rPr>
        <w:t> массовые ме</w:t>
      </w:r>
      <w:r w:rsidR="00036742" w:rsidRPr="005E42D1">
        <w:rPr>
          <w:rFonts w:ascii="Times New Roman" w:hAnsi="Times New Roman" w:cs="Times New Roman"/>
          <w:sz w:val="24"/>
          <w:szCs w:val="24"/>
        </w:rPr>
        <w:t>роприятия с участием родителей.</w:t>
      </w:r>
    </w:p>
    <w:p w:rsidR="00F92141" w:rsidRPr="005E42D1" w:rsidRDefault="00F92141" w:rsidP="005E4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 xml:space="preserve">Снятие </w:t>
      </w:r>
      <w:proofErr w:type="spellStart"/>
      <w:r w:rsidRPr="005E42D1">
        <w:rPr>
          <w:rFonts w:ascii="Times New Roman" w:hAnsi="Times New Roman" w:cs="Times New Roman"/>
          <w:sz w:val="24"/>
          <w:szCs w:val="24"/>
        </w:rPr>
        <w:t>антиковидных</w:t>
      </w:r>
      <w:proofErr w:type="spellEnd"/>
      <w:r w:rsidRPr="005E42D1">
        <w:rPr>
          <w:rFonts w:ascii="Times New Roman" w:hAnsi="Times New Roman" w:cs="Times New Roman"/>
          <w:sz w:val="24"/>
          <w:szCs w:val="24"/>
        </w:rPr>
        <w:t xml:space="preserve"> ограничений позволило наблюдать динамику улучшения образовательных достижений воспитанников. На занятиях, прогулках, в самостоятельной деятельности дошкольники стали демонстрировать познавательную активность.</w:t>
      </w:r>
    </w:p>
    <w:p w:rsidR="005D71E5" w:rsidRPr="005E42D1" w:rsidRDefault="00F92141" w:rsidP="005E42D1">
      <w:pPr>
        <w:spacing w:after="1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="005D71E5"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Вывод:</w:t>
      </w:r>
      <w:r w:rsidR="005D71E5" w:rsidRPr="005E42D1">
        <w:rPr>
          <w:rFonts w:ascii="Times New Roman" w:eastAsia="Calibri" w:hAnsi="Times New Roman" w:cs="Times New Roman"/>
          <w:sz w:val="24"/>
          <w:szCs w:val="24"/>
        </w:rPr>
        <w:t>  образовательно-воспитательный процесс в детском саду строится с учетом требований санитарно-гигиенического режима в дошкольных учреждениях. В детском саду систематически организуются и проводятся различные тематические мероприятия.  Организация педагогического процесса отмечается гибкостью, ориентированностью на возрастные и индивидуальные особенности детей, что позволяет осуществить личностно-ориентированный подход к детям.</w:t>
      </w:r>
    </w:p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  <w:r w:rsidRPr="005E42D1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V</w:t>
      </w: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. Оценка системы управления организации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Управление детским садом осуществляется в соответствии действующего законодательства и устава детского сада</w:t>
      </w:r>
      <w:r w:rsidR="00036742" w:rsidRPr="005E42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строится на принципах единоначалия и коллегиальности. 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Коллегиальными органами управления являются: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-педагогический совет, осуществляющий текущее руководство образовательной деятельностью детского сада; 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lastRenderedPageBreak/>
        <w:t>-общее собрание</w:t>
      </w:r>
      <w:r w:rsidR="00611B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(конференция) работников детского сада, реализует право всех работников детского сада в участии управления детским садом</w:t>
      </w:r>
      <w:proofErr w:type="gramStart"/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.; </w:t>
      </w:r>
      <w:proofErr w:type="gramEnd"/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-наблюдательный совет, который рассматривает и контролирует финансово-хозяйственную деятельность детского сада по внебюджетной деятельности.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Единоличным исполнительным органом является руководитель – заведующий детским садом, которая контролирует работу, обеспечивает эффективное функционирование образовательной организации и осуществляет общее руководство детским садом.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Представительным органом всех работников является первичная профсоюзная организация детского сада.</w:t>
      </w:r>
    </w:p>
    <w:p w:rsidR="005D71E5" w:rsidRPr="005E42D1" w:rsidRDefault="005D71E5" w:rsidP="005E42D1">
      <w:pPr>
        <w:spacing w:after="6"/>
        <w:ind w:left="40" w:right="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 является неотъемлемой частью управленческой системы  детского сада. В течение учебного года за педагогической деятельностью осуществлялся контроль разных видов (предупредительный, оперативный, тематический) со стороны заведующего, старшего воспитателя, результаты которого обсуждались на педагогических советах с целью дальнейшего совершенствования образовательной работы. Все виды контроля проводятся с целью изучения образовательного процесса и своевременного оказания помощи педагогам и коррекции педагогического процесса, являются действенным средством стимулирования педагогов к повышению качества образования. Система управления в детском саду обеспечивает оптимальное сочетание традиционных и современных тенденций: обеспечение инновационного процесса в учреждении, комплексное сопровождение развития участников инновационной деятельности, что позволяет эффективно организовать образовательное пространство детского сада. </w:t>
      </w:r>
    </w:p>
    <w:p w:rsidR="005D71E5" w:rsidRPr="005E42D1" w:rsidRDefault="005D71E5" w:rsidP="005E42D1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Выво</w:t>
      </w: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д:</w:t>
      </w:r>
      <w:r w:rsidR="00526CD6" w:rsidRPr="005E42D1">
        <w:rPr>
          <w:rFonts w:ascii="Times New Roman" w:eastAsia="Calibri" w:hAnsi="Times New Roman" w:cs="Times New Roman"/>
          <w:sz w:val="24"/>
          <w:szCs w:val="24"/>
        </w:rPr>
        <w:t xml:space="preserve"> По итогам 2022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года система управления детского сада оценивается как эффективная, позволяющая учесть мнение всех участников образовательных отношений, способная обеспечить стабильное функционирование и развитие инициативы участников образовательного процесса педагогов, обучающихся и родителей (законных представителей) обучающихся,  сотрудников детского сада.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В следующем году изменение системы управления не планируется. </w:t>
      </w:r>
    </w:p>
    <w:p w:rsidR="005D71E5" w:rsidRPr="005E42D1" w:rsidRDefault="005D71E5" w:rsidP="005E42D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содержания и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качества подготовки обучающихся</w:t>
      </w:r>
    </w:p>
    <w:p w:rsidR="005D71E5" w:rsidRPr="005E42D1" w:rsidRDefault="005D71E5" w:rsidP="005E42D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развития детей анализируется по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итогам педагогической диагностики. Формы проведения диагностики: </w:t>
      </w:r>
      <w:r w:rsidRPr="005E42D1">
        <w:rPr>
          <w:rFonts w:ascii="Times New Roman" w:eastAsia="Calibri" w:hAnsi="Times New Roman" w:cs="Times New Roman"/>
          <w:sz w:val="24"/>
          <w:szCs w:val="24"/>
        </w:rPr>
        <w:t>наблюдения, итоговые занятия, анализ.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ind w:right="-2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Диагностика освоения образовательной программы детского сада</w:t>
      </w:r>
    </w:p>
    <w:p w:rsidR="005D71E5" w:rsidRPr="005E42D1" w:rsidRDefault="005D71E5" w:rsidP="005E42D1">
      <w:pPr>
        <w:spacing w:after="0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Образовательно-воспитательный процесс проходит в соответствии с образовательно-воспитательным планом работы детского сада. Во всех возрастных группах проводятся закаливающие мероприятия, соблюдается режим проветривания, </w:t>
      </w:r>
      <w:r w:rsidRPr="005E42D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FD3AF9" wp14:editId="63CC3267">
            <wp:extent cx="6096" cy="6100"/>
            <wp:effectExtent l="0" t="0" r="0" b="0"/>
            <wp:docPr id="11" name="Picture 185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7" name="Picture 1853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режим прогулки. Анализ содержания природных уголков показал средний уровень, </w:t>
      </w:r>
      <w:r w:rsidRPr="005E42D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B6925B" wp14:editId="161966FB">
            <wp:extent cx="6096" cy="6100"/>
            <wp:effectExtent l="0" t="0" r="0" b="0"/>
            <wp:docPr id="12" name="Picture 18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8" name="Picture 1853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воспитателям были даны рекомендации.</w:t>
      </w:r>
    </w:p>
    <w:p w:rsidR="00611B12" w:rsidRDefault="00611B12" w:rsidP="005E42D1">
      <w:pPr>
        <w:spacing w:after="0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B12" w:rsidRDefault="00611B12" w:rsidP="005E42D1">
      <w:pPr>
        <w:spacing w:after="0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B12" w:rsidRDefault="00611B12" w:rsidP="005E42D1">
      <w:pPr>
        <w:spacing w:after="0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B12" w:rsidRDefault="00611B12" w:rsidP="005E42D1">
      <w:pPr>
        <w:spacing w:after="0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71E5" w:rsidRPr="005E42D1" w:rsidRDefault="005D71E5" w:rsidP="005E42D1">
      <w:pPr>
        <w:spacing w:after="0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освоения образовательной программы, проведенный по методике Верещагиной, показал:</w:t>
      </w:r>
    </w:p>
    <w:p w:rsidR="005D71E5" w:rsidRPr="005E42D1" w:rsidRDefault="005D71E5" w:rsidP="005E42D1">
      <w:pPr>
        <w:spacing w:after="0"/>
        <w:ind w:right="-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11"/>
        <w:tblW w:w="9568" w:type="dxa"/>
        <w:tblInd w:w="19" w:type="dxa"/>
        <w:tblLayout w:type="fixed"/>
        <w:tblCellMar>
          <w:top w:w="10" w:type="dxa"/>
          <w:left w:w="19" w:type="dxa"/>
          <w:right w:w="10" w:type="dxa"/>
        </w:tblCellMar>
        <w:tblLook w:val="04A0" w:firstRow="1" w:lastRow="0" w:firstColumn="1" w:lastColumn="0" w:noHBand="0" w:noVBand="1"/>
      </w:tblPr>
      <w:tblGrid>
        <w:gridCol w:w="50"/>
        <w:gridCol w:w="1113"/>
        <w:gridCol w:w="1890"/>
        <w:gridCol w:w="2036"/>
        <w:gridCol w:w="1163"/>
        <w:gridCol w:w="1288"/>
        <w:gridCol w:w="2028"/>
      </w:tblGrid>
      <w:tr w:rsidR="005D71E5" w:rsidRPr="005E42D1" w:rsidTr="005D71E5">
        <w:trPr>
          <w:trHeight w:val="560"/>
        </w:trPr>
        <w:tc>
          <w:tcPr>
            <w:tcW w:w="50" w:type="dxa"/>
            <w:vMerge w:val="restart"/>
            <w:tcBorders>
              <w:top w:val="nil"/>
              <w:right w:val="single" w:sz="4" w:space="0" w:color="auto"/>
            </w:tcBorders>
          </w:tcPr>
          <w:p w:rsidR="005D71E5" w:rsidRPr="005E42D1" w:rsidRDefault="005D71E5" w:rsidP="005E42D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  <w:tr2bl w:val="single" w:sz="4" w:space="0" w:color="auto"/>
            </w:tcBorders>
          </w:tcPr>
          <w:p w:rsidR="005D71E5" w:rsidRPr="005E42D1" w:rsidRDefault="005D71E5" w:rsidP="005E42D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Баллы</w:t>
            </w:r>
          </w:p>
          <w:p w:rsidR="005D71E5" w:rsidRPr="005E42D1" w:rsidRDefault="005D71E5" w:rsidP="005E42D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left="9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left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Социально-коммуникативное</w:t>
            </w:r>
          </w:p>
          <w:p w:rsidR="005D71E5" w:rsidRPr="005E42D1" w:rsidRDefault="005D71E5" w:rsidP="005E42D1">
            <w:pPr>
              <w:spacing w:line="276" w:lineRule="auto"/>
              <w:ind w:left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left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left="96" w:firstLine="1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5D71E5" w:rsidRPr="005E42D1" w:rsidTr="005D71E5">
        <w:trPr>
          <w:trHeight w:val="204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1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ind w:righ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D71E5" w:rsidRPr="005E42D1" w:rsidTr="005D71E5">
        <w:trPr>
          <w:trHeight w:val="229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:rsidR="005D71E5" w:rsidRPr="005E42D1" w:rsidRDefault="005D71E5" w:rsidP="005E42D1">
            <w:pPr>
              <w:spacing w:line="276" w:lineRule="auto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left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</w:p>
        </w:tc>
      </w:tr>
      <w:tr w:rsidR="005D71E5" w:rsidRPr="005E42D1" w:rsidTr="005D71E5">
        <w:trPr>
          <w:trHeight w:val="225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112DB5" w:rsidP="005E42D1">
            <w:pPr>
              <w:spacing w:line="276" w:lineRule="auto"/>
              <w:ind w:righ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ind w:right="2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112DB5" w:rsidP="005E42D1">
            <w:pPr>
              <w:spacing w:line="276" w:lineRule="auto"/>
              <w:ind w:right="1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112DB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D71E5" w:rsidRPr="005E42D1" w:rsidTr="005D71E5">
        <w:trPr>
          <w:trHeight w:val="233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:rsidR="005D71E5" w:rsidRPr="005E42D1" w:rsidRDefault="005D71E5" w:rsidP="005E42D1">
            <w:pPr>
              <w:spacing w:line="276" w:lineRule="auto"/>
              <w:ind w:right="3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3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52%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112DB5" w:rsidP="005E42D1">
            <w:pPr>
              <w:spacing w:line="276" w:lineRule="auto"/>
              <w:ind w:righ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D71E5" w:rsidRPr="005E42D1" w:rsidTr="005D71E5">
        <w:trPr>
          <w:trHeight w:val="233"/>
        </w:trPr>
        <w:tc>
          <w:tcPr>
            <w:tcW w:w="50" w:type="dxa"/>
            <w:vMerge/>
            <w:tcBorders>
              <w:right w:val="single" w:sz="4" w:space="0" w:color="auto"/>
            </w:tcBorders>
          </w:tcPr>
          <w:p w:rsidR="005D71E5" w:rsidRPr="005E42D1" w:rsidRDefault="005D71E5" w:rsidP="005E42D1">
            <w:pPr>
              <w:spacing w:line="276" w:lineRule="auto"/>
              <w:ind w:right="4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4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112DB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445E4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112DB5" w:rsidP="005E42D1">
            <w:pPr>
              <w:spacing w:line="276" w:lineRule="auto"/>
              <w:ind w:right="3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112DB5" w:rsidP="005E42D1">
            <w:pPr>
              <w:spacing w:line="276" w:lineRule="auto"/>
              <w:ind w:right="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D71E5" w:rsidRPr="005E42D1" w:rsidTr="005D71E5">
        <w:trPr>
          <w:trHeight w:val="547"/>
        </w:trPr>
        <w:tc>
          <w:tcPr>
            <w:tcW w:w="9568" w:type="dxa"/>
            <w:gridSpan w:val="7"/>
            <w:tcBorders>
              <w:bottom w:val="nil"/>
            </w:tcBorders>
          </w:tcPr>
          <w:p w:rsidR="005D71E5" w:rsidRPr="005E42D1" w:rsidRDefault="005D71E5" w:rsidP="005E42D1">
            <w:pPr>
              <w:spacing w:line="276" w:lineRule="auto"/>
              <w:ind w:right="11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D71E5" w:rsidRPr="005E42D1" w:rsidRDefault="005D71E5" w:rsidP="005E42D1">
            <w:pPr>
              <w:spacing w:after="133" w:line="276" w:lineRule="auto"/>
              <w:ind w:right="-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1балл — ребенок не может </w:t>
            </w:r>
            <w:proofErr w:type="spellStart"/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вьшолнить</w:t>
            </w:r>
            <w:proofErr w:type="spellEnd"/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все параметры оценки, помощь взрослого не принимает;</w:t>
            </w:r>
          </w:p>
          <w:p w:rsidR="005D71E5" w:rsidRPr="005E42D1" w:rsidRDefault="005D71E5" w:rsidP="005E42D1">
            <w:pPr>
              <w:numPr>
                <w:ilvl w:val="0"/>
                <w:numId w:val="28"/>
              </w:numPr>
              <w:tabs>
                <w:tab w:val="left" w:pos="142"/>
              </w:tabs>
              <w:spacing w:after="124" w:line="276" w:lineRule="auto"/>
              <w:ind w:left="0" w:right="-3" w:firstLine="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балла — ребенок с помощью взрослого выполняет некоторые параметры оценки;</w:t>
            </w:r>
          </w:p>
        </w:tc>
      </w:tr>
    </w:tbl>
    <w:p w:rsidR="005D71E5" w:rsidRPr="005E42D1" w:rsidRDefault="005D71E5" w:rsidP="005E42D1">
      <w:pPr>
        <w:numPr>
          <w:ilvl w:val="0"/>
          <w:numId w:val="28"/>
        </w:numPr>
        <w:tabs>
          <w:tab w:val="left" w:pos="142"/>
        </w:tabs>
        <w:spacing w:after="127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балла — ребенок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частичной помощью взрослого все параметры оценки;</w:t>
      </w:r>
    </w:p>
    <w:p w:rsidR="005D71E5" w:rsidRPr="005E42D1" w:rsidRDefault="005D71E5" w:rsidP="005E42D1">
      <w:pPr>
        <w:numPr>
          <w:ilvl w:val="0"/>
          <w:numId w:val="28"/>
        </w:numPr>
        <w:tabs>
          <w:tab w:val="left" w:pos="142"/>
        </w:tabs>
        <w:spacing w:after="5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балла — ребенок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и с частичной помощью взрослого все параметры оценки;</w:t>
      </w:r>
    </w:p>
    <w:p w:rsidR="005D71E5" w:rsidRPr="005E42D1" w:rsidRDefault="005D71E5" w:rsidP="005E42D1">
      <w:pPr>
        <w:numPr>
          <w:ilvl w:val="0"/>
          <w:numId w:val="28"/>
        </w:numPr>
        <w:tabs>
          <w:tab w:val="left" w:pos="142"/>
        </w:tabs>
        <w:spacing w:after="158"/>
        <w:ind w:left="0" w:right="-3" w:firstLine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баллов - ребенок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вьшолняет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все параметры оценки.</w:t>
      </w:r>
    </w:p>
    <w:p w:rsidR="00526CD6" w:rsidRPr="005E42D1" w:rsidRDefault="0096713F" w:rsidP="005E42D1">
      <w:pPr>
        <w:spacing w:after="15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</w:t>
      </w:r>
      <w:r w:rsidR="00526CD6"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еализация каждой образовательной области предполагает решение специфических задач во всех видах детской деятельнос</w:t>
      </w:r>
      <w:r w:rsidR="00483F38"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ти, имеющих место в режиме дня д</w:t>
      </w:r>
      <w:r w:rsidR="00526CD6"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етского сада:</w:t>
      </w:r>
    </w:p>
    <w:p w:rsidR="00526CD6" w:rsidRPr="005E42D1" w:rsidRDefault="0096713F" w:rsidP="005E42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</w:t>
      </w:r>
      <w:r w:rsidR="00526CD6" w:rsidRPr="005E42D1">
        <w:rPr>
          <w:rFonts w:ascii="Times New Roman" w:hAnsi="Times New Roman" w:cs="Times New Roman"/>
          <w:sz w:val="24"/>
          <w:szCs w:val="24"/>
        </w:rPr>
        <w:t>режимные моменты;</w:t>
      </w:r>
    </w:p>
    <w:p w:rsidR="00526CD6" w:rsidRPr="005E42D1" w:rsidRDefault="0096713F" w:rsidP="005E42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</w:t>
      </w:r>
      <w:r w:rsidR="00526CD6" w:rsidRPr="005E42D1">
        <w:rPr>
          <w:rFonts w:ascii="Times New Roman" w:hAnsi="Times New Roman" w:cs="Times New Roman"/>
          <w:sz w:val="24"/>
          <w:szCs w:val="24"/>
        </w:rPr>
        <w:t>игровая деятельность;</w:t>
      </w:r>
    </w:p>
    <w:p w:rsidR="00526CD6" w:rsidRPr="005E42D1" w:rsidRDefault="0096713F" w:rsidP="005E42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</w:t>
      </w:r>
      <w:r w:rsidR="00526CD6" w:rsidRPr="005E42D1">
        <w:rPr>
          <w:rFonts w:ascii="Times New Roman" w:hAnsi="Times New Roman" w:cs="Times New Roman"/>
          <w:sz w:val="24"/>
          <w:szCs w:val="24"/>
        </w:rPr>
        <w:t>специально организованные традиционные и интегрированные занятия;</w:t>
      </w:r>
    </w:p>
    <w:p w:rsidR="00526CD6" w:rsidRPr="005E42D1" w:rsidRDefault="0096713F" w:rsidP="005E42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</w:t>
      </w:r>
      <w:r w:rsidR="00526CD6" w:rsidRPr="005E42D1">
        <w:rPr>
          <w:rFonts w:ascii="Times New Roman" w:hAnsi="Times New Roman" w:cs="Times New Roman"/>
          <w:sz w:val="24"/>
          <w:szCs w:val="24"/>
        </w:rPr>
        <w:t>индивидуальная и подгрупповая работа;</w:t>
      </w:r>
    </w:p>
    <w:p w:rsidR="00526CD6" w:rsidRPr="005E42D1" w:rsidRDefault="0096713F" w:rsidP="005E42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</w:t>
      </w:r>
      <w:r w:rsidR="00483F38" w:rsidRPr="005E42D1">
        <w:rPr>
          <w:rFonts w:ascii="Times New Roman" w:hAnsi="Times New Roman" w:cs="Times New Roman"/>
          <w:sz w:val="24"/>
          <w:szCs w:val="24"/>
        </w:rPr>
        <w:t>самостоятельная деятельность.</w:t>
      </w:r>
    </w:p>
    <w:p w:rsidR="00526CD6" w:rsidRPr="005E42D1" w:rsidRDefault="00526CD6" w:rsidP="005E42D1">
      <w:pPr>
        <w:spacing w:after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</w:t>
      </w:r>
      <w:r w:rsidRPr="005E42D1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96713F" w:rsidRPr="005E42D1">
        <w:rPr>
          <w:rFonts w:ascii="Times New Roman" w:hAnsi="Times New Roman" w:cs="Times New Roman"/>
          <w:sz w:val="24"/>
          <w:szCs w:val="24"/>
        </w:rPr>
        <w:t xml:space="preserve">22 </w:t>
      </w:r>
      <w:r w:rsidRPr="005E42D1">
        <w:rPr>
          <w:rFonts w:ascii="Times New Roman" w:hAnsi="Times New Roman" w:cs="Times New Roman"/>
          <w:sz w:val="24"/>
          <w:szCs w:val="24"/>
          <w:lang w:eastAsia="ru-RU"/>
        </w:rPr>
        <w:t>году</w:t>
      </w: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целях реализации годовой задачи «Формирование патриотических чувств у дошкольников через воспитание любви к родному краю, знакомство с традициями и обычаями русской народной культуры» в детском саду проводилась работа разнопланового характера в следующих направлениях: работа с педагогами, с детьми, с родителями, с социумом.</w:t>
      </w:r>
    </w:p>
    <w:p w:rsidR="00526CD6" w:rsidRPr="005E42D1" w:rsidRDefault="00526CD6" w:rsidP="005E42D1">
      <w:pPr>
        <w:spacing w:after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Деятельность по патриотическому воспитанию носит системный характер и направлена на формирование:</w:t>
      </w:r>
    </w:p>
    <w:p w:rsidR="00526CD6" w:rsidRPr="005E42D1" w:rsidRDefault="00526CD6" w:rsidP="005E42D1">
      <w:pPr>
        <w:numPr>
          <w:ilvl w:val="0"/>
          <w:numId w:val="34"/>
        </w:numPr>
        <w:spacing w:after="0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патриотизма и духовно-нравственных ценностей;</w:t>
      </w:r>
    </w:p>
    <w:p w:rsidR="00526CD6" w:rsidRPr="005E42D1" w:rsidRDefault="00526CD6" w:rsidP="005E42D1">
      <w:pPr>
        <w:numPr>
          <w:ilvl w:val="0"/>
          <w:numId w:val="34"/>
        </w:numPr>
        <w:spacing w:after="0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эмоционально-ценностного отношения к истории, культуре и традициям малой Родины и России;</w:t>
      </w:r>
    </w:p>
    <w:p w:rsidR="00526CD6" w:rsidRPr="005E42D1" w:rsidRDefault="00526CD6" w:rsidP="005E42D1">
      <w:pPr>
        <w:numPr>
          <w:ilvl w:val="0"/>
          <w:numId w:val="34"/>
        </w:numPr>
        <w:spacing w:after="0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</w:t>
      </w:r>
      <w:r w:rsidR="006F525C" w:rsidRPr="005E42D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наследия большой и малой Родины.</w:t>
      </w:r>
    </w:p>
    <w:p w:rsidR="00C0596A" w:rsidRPr="005E42D1" w:rsidRDefault="00C0596A" w:rsidP="005E4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 xml:space="preserve">В группах </w:t>
      </w:r>
      <w:r w:rsidR="00E318CF" w:rsidRPr="005E42D1">
        <w:rPr>
          <w:rFonts w:ascii="Times New Roman" w:hAnsi="Times New Roman" w:cs="Times New Roman"/>
          <w:sz w:val="24"/>
          <w:szCs w:val="24"/>
        </w:rPr>
        <w:t>согласно календарному плану воспитательной работы детского</w:t>
      </w:r>
      <w:r w:rsidR="00E318CF" w:rsidRPr="005E42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сада </w:t>
      </w:r>
      <w:r w:rsidRPr="005E42D1">
        <w:rPr>
          <w:rFonts w:ascii="Times New Roman" w:hAnsi="Times New Roman" w:cs="Times New Roman"/>
          <w:sz w:val="24"/>
          <w:szCs w:val="24"/>
        </w:rPr>
        <w:t>прошли:</w:t>
      </w:r>
    </w:p>
    <w:p w:rsidR="006A10C8" w:rsidRPr="005E42D1" w:rsidRDefault="00E318CF" w:rsidP="005E42D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</w:t>
      </w:r>
      <w:r w:rsidR="00C0596A" w:rsidRPr="005E42D1">
        <w:rPr>
          <w:rFonts w:ascii="Times New Roman" w:hAnsi="Times New Roman" w:cs="Times New Roman"/>
          <w:sz w:val="24"/>
          <w:szCs w:val="24"/>
        </w:rPr>
        <w:t xml:space="preserve">познавательные беседы: «Детям о блокадном Ленинграде», </w:t>
      </w:r>
      <w:r w:rsidR="006A10C8" w:rsidRPr="005E42D1">
        <w:rPr>
          <w:rFonts w:ascii="Times New Roman" w:hAnsi="Times New Roman" w:cs="Times New Roman"/>
          <w:bCs/>
          <w:sz w:val="24"/>
          <w:szCs w:val="24"/>
        </w:rPr>
        <w:t>беседы об основном законе России, государственных символах (демонстрация презентаций)- «Главная книга страны»</w:t>
      </w:r>
      <w:r w:rsidR="00C0596A" w:rsidRPr="005E42D1">
        <w:rPr>
          <w:rFonts w:ascii="Times New Roman" w:hAnsi="Times New Roman" w:cs="Times New Roman"/>
          <w:sz w:val="24"/>
          <w:szCs w:val="24"/>
        </w:rPr>
        <w:t>, «Они защищали нашу Родину», «Рода войск», «Наши защитники»</w:t>
      </w:r>
      <w:r w:rsidRPr="005E42D1">
        <w:rPr>
          <w:rFonts w:ascii="Times New Roman" w:hAnsi="Times New Roman" w:cs="Times New Roman"/>
          <w:sz w:val="24"/>
          <w:szCs w:val="24"/>
        </w:rPr>
        <w:t>, «Защитники Отечества» и т. д.</w:t>
      </w:r>
      <w:r w:rsidR="00C0596A" w:rsidRPr="005E42D1">
        <w:rPr>
          <w:rFonts w:ascii="Times New Roman" w:hAnsi="Times New Roman" w:cs="Times New Roman"/>
          <w:sz w:val="24"/>
          <w:szCs w:val="24"/>
        </w:rPr>
        <w:t>;</w:t>
      </w:r>
    </w:p>
    <w:p w:rsidR="006A10C8" w:rsidRPr="005E42D1" w:rsidRDefault="00E318CF" w:rsidP="005E4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0596A" w:rsidRPr="005E42D1">
        <w:rPr>
          <w:rFonts w:ascii="Times New Roman" w:hAnsi="Times New Roman" w:cs="Times New Roman"/>
          <w:sz w:val="24"/>
          <w:szCs w:val="24"/>
        </w:rPr>
        <w:t>прос</w:t>
      </w:r>
      <w:r w:rsidR="006A10C8" w:rsidRPr="005E42D1">
        <w:rPr>
          <w:rFonts w:ascii="Times New Roman" w:hAnsi="Times New Roman" w:cs="Times New Roman"/>
          <w:sz w:val="24"/>
          <w:szCs w:val="24"/>
        </w:rPr>
        <w:t>мотр мультимедийных презентаций</w:t>
      </w:r>
      <w:r w:rsidR="00C0596A" w:rsidRPr="005E42D1">
        <w:rPr>
          <w:rFonts w:ascii="Times New Roman" w:hAnsi="Times New Roman" w:cs="Times New Roman"/>
          <w:sz w:val="24"/>
          <w:szCs w:val="24"/>
        </w:rPr>
        <w:t xml:space="preserve">: </w:t>
      </w:r>
      <w:r w:rsidR="006A10C8" w:rsidRPr="005E42D1">
        <w:rPr>
          <w:rFonts w:ascii="Times New Roman" w:hAnsi="Times New Roman" w:cs="Times New Roman"/>
          <w:bCs/>
          <w:sz w:val="24"/>
          <w:szCs w:val="24"/>
        </w:rPr>
        <w:t>«История праздника День народного единства</w:t>
      </w:r>
      <w:r w:rsidR="006A10C8" w:rsidRPr="005E42D1">
        <w:rPr>
          <w:rFonts w:ascii="Times New Roman" w:hAnsi="Times New Roman" w:cs="Times New Roman"/>
          <w:sz w:val="24"/>
          <w:szCs w:val="24"/>
        </w:rPr>
        <w:t xml:space="preserve">», </w:t>
      </w:r>
      <w:r w:rsidR="006A10C8" w:rsidRPr="005E42D1">
        <w:rPr>
          <w:rFonts w:ascii="Times New Roman" w:hAnsi="Times New Roman" w:cs="Times New Roman"/>
          <w:bCs/>
          <w:sz w:val="24"/>
          <w:szCs w:val="24"/>
        </w:rPr>
        <w:t>«Всем известно, что земля начинается с Кремля»</w:t>
      </w:r>
      <w:r w:rsidR="00C0596A" w:rsidRPr="005E42D1">
        <w:rPr>
          <w:rFonts w:ascii="Times New Roman" w:hAnsi="Times New Roman" w:cs="Times New Roman"/>
          <w:sz w:val="24"/>
          <w:szCs w:val="24"/>
        </w:rPr>
        <w:t xml:space="preserve">, которые обогатили знания детей о Российской армии, о родах войск, </w:t>
      </w:r>
      <w:r w:rsidR="006A10C8" w:rsidRPr="005E42D1">
        <w:rPr>
          <w:rFonts w:ascii="Times New Roman" w:hAnsi="Times New Roman" w:cs="Times New Roman"/>
          <w:sz w:val="24"/>
          <w:szCs w:val="24"/>
        </w:rPr>
        <w:t>активизировали словарный запас;</w:t>
      </w:r>
    </w:p>
    <w:p w:rsidR="00C0596A" w:rsidRPr="005E42D1" w:rsidRDefault="00E318CF" w:rsidP="005E4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-Спортивные игры</w:t>
      </w:r>
      <w:r w:rsidR="006A10C8" w:rsidRPr="005E42D1">
        <w:rPr>
          <w:rFonts w:ascii="Times New Roman" w:hAnsi="Times New Roman" w:cs="Times New Roman"/>
          <w:sz w:val="24"/>
          <w:szCs w:val="24"/>
        </w:rPr>
        <w:t xml:space="preserve">: </w:t>
      </w:r>
      <w:r w:rsidR="006A10C8" w:rsidRPr="005E42D1">
        <w:rPr>
          <w:rFonts w:ascii="Times New Roman" w:hAnsi="Times New Roman" w:cs="Times New Roman"/>
          <w:bCs/>
          <w:sz w:val="24"/>
          <w:szCs w:val="24"/>
        </w:rPr>
        <w:t xml:space="preserve"> «Юный пограничник»</w:t>
      </w:r>
      <w:r w:rsidR="00C0596A" w:rsidRPr="005E42D1">
        <w:rPr>
          <w:rFonts w:ascii="Times New Roman" w:hAnsi="Times New Roman" w:cs="Times New Roman"/>
          <w:sz w:val="24"/>
          <w:szCs w:val="24"/>
        </w:rPr>
        <w:t>», «Чей отряд быстрей построится», «Мы солдаты», «Самый меткий»;</w:t>
      </w:r>
    </w:p>
    <w:p w:rsidR="00E318CF" w:rsidRPr="005E42D1" w:rsidRDefault="00E318CF" w:rsidP="005E42D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42D1">
        <w:rPr>
          <w:rFonts w:ascii="Times New Roman" w:hAnsi="Times New Roman" w:cs="Times New Roman"/>
          <w:bCs/>
          <w:sz w:val="24"/>
          <w:szCs w:val="24"/>
        </w:rPr>
        <w:t>- Работа с родителями: Композиция «Голубь-символ мира!»,  Выставка поделок «Флаг России в детских руках».</w:t>
      </w:r>
    </w:p>
    <w:p w:rsidR="00E318CF" w:rsidRPr="005E42D1" w:rsidRDefault="00E318CF" w:rsidP="005E42D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42D1">
        <w:rPr>
          <w:rFonts w:ascii="Times New Roman" w:hAnsi="Times New Roman" w:cs="Times New Roman"/>
          <w:bCs/>
          <w:sz w:val="24"/>
          <w:szCs w:val="24"/>
        </w:rPr>
        <w:t>-</w:t>
      </w:r>
      <w:r w:rsidR="00C0596A" w:rsidRPr="005E42D1">
        <w:rPr>
          <w:rFonts w:ascii="Times New Roman" w:hAnsi="Times New Roman" w:cs="Times New Roman"/>
          <w:sz w:val="24"/>
          <w:szCs w:val="24"/>
        </w:rPr>
        <w:t>консультация для родителей «Ознакомление старших дошкольников с военными профессиями». Родители оказали неоценимую помощь в сборе фотоматериалов;</w:t>
      </w:r>
    </w:p>
    <w:p w:rsidR="00C0596A" w:rsidRPr="005E42D1" w:rsidRDefault="00E318CF" w:rsidP="005E42D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42D1">
        <w:rPr>
          <w:rFonts w:ascii="Times New Roman" w:hAnsi="Times New Roman" w:cs="Times New Roman"/>
          <w:sz w:val="24"/>
          <w:szCs w:val="24"/>
        </w:rPr>
        <w:t>-</w:t>
      </w:r>
      <w:r w:rsidR="00C0596A" w:rsidRPr="005E42D1">
        <w:rPr>
          <w:rFonts w:ascii="Times New Roman" w:hAnsi="Times New Roman" w:cs="Times New Roman"/>
          <w:sz w:val="24"/>
          <w:szCs w:val="24"/>
        </w:rPr>
        <w:t>прослушивание музыкальных произведений и песен о Великой Отечественной войне.</w:t>
      </w:r>
    </w:p>
    <w:p w:rsidR="00E318CF" w:rsidRPr="005E42D1" w:rsidRDefault="00E318CF" w:rsidP="005E42D1">
      <w:pPr>
        <w:spacing w:after="5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-исполнение гимна.</w:t>
      </w:r>
    </w:p>
    <w:p w:rsidR="005D71E5" w:rsidRPr="005E42D1" w:rsidRDefault="005D71E5" w:rsidP="005E42D1">
      <w:pPr>
        <w:spacing w:after="5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Воспитателем по обучению детей татарскому языку проводилась диагностики по </w:t>
      </w:r>
      <w:r w:rsidRPr="005E42D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7906E51" wp14:editId="2AE5100A">
            <wp:extent cx="6096" cy="6100"/>
            <wp:effectExtent l="0" t="0" r="0" b="0"/>
            <wp:docPr id="13" name="Picture 218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83" name="Picture 2188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обучению детей татарскому (родному) языку, дети показали хороший результат.</w:t>
      </w:r>
    </w:p>
    <w:p w:rsidR="005D71E5" w:rsidRPr="005E42D1" w:rsidRDefault="005D71E5" w:rsidP="005E42D1">
      <w:pPr>
        <w:spacing w:after="5"/>
        <w:ind w:right="3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E42D1">
        <w:rPr>
          <w:rFonts w:ascii="Times New Roman" w:eastAsia="Calibri" w:hAnsi="Times New Roman" w:cs="Times New Roman"/>
          <w:b/>
          <w:sz w:val="24"/>
          <w:szCs w:val="24"/>
        </w:rPr>
        <w:t>Старшие группы:</w:t>
      </w:r>
    </w:p>
    <w:p w:rsidR="00483F38" w:rsidRPr="005E42D1" w:rsidRDefault="00483F38" w:rsidP="005E42D1">
      <w:pPr>
        <w:spacing w:after="0"/>
        <w:ind w:left="57" w:right="283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3996"/>
        <w:gridCol w:w="3996"/>
      </w:tblGrid>
      <w:tr w:rsidR="00483F38" w:rsidRPr="005E42D1" w:rsidTr="00483F38">
        <w:trPr>
          <w:trHeight w:val="265"/>
        </w:trPr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ВЫСШИЙ</w:t>
            </w:r>
          </w:p>
        </w:tc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13,2%</w:t>
            </w:r>
          </w:p>
        </w:tc>
      </w:tr>
      <w:tr w:rsidR="00483F38" w:rsidRPr="005E42D1" w:rsidTr="00483F38">
        <w:trPr>
          <w:trHeight w:val="265"/>
        </w:trPr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86,8%</w:t>
            </w:r>
          </w:p>
        </w:tc>
      </w:tr>
      <w:tr w:rsidR="00483F38" w:rsidRPr="005E42D1" w:rsidTr="00483F38">
        <w:trPr>
          <w:trHeight w:val="280"/>
        </w:trPr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</w:tr>
    </w:tbl>
    <w:p w:rsidR="00483F38" w:rsidRPr="005E42D1" w:rsidRDefault="00483F38" w:rsidP="005E42D1">
      <w:pPr>
        <w:spacing w:after="0"/>
        <w:ind w:left="57" w:right="283"/>
        <w:rPr>
          <w:rFonts w:ascii="Times New Roman" w:eastAsia="Calibri" w:hAnsi="Times New Roman" w:cs="Times New Roman"/>
          <w:b/>
          <w:sz w:val="24"/>
          <w:szCs w:val="24"/>
        </w:rPr>
      </w:pPr>
    </w:p>
    <w:p w:rsidR="005D71E5" w:rsidRPr="005E42D1" w:rsidRDefault="005D71E5" w:rsidP="005E42D1">
      <w:pPr>
        <w:spacing w:after="0"/>
        <w:ind w:left="57" w:right="283"/>
        <w:rPr>
          <w:rFonts w:ascii="Times New Roman" w:eastAsia="Calibri" w:hAnsi="Times New Roman" w:cs="Times New Roman"/>
          <w:b/>
          <w:sz w:val="24"/>
          <w:szCs w:val="24"/>
        </w:rPr>
      </w:pPr>
      <w:r w:rsidRPr="005E42D1">
        <w:rPr>
          <w:rFonts w:ascii="Times New Roman" w:eastAsia="Calibri" w:hAnsi="Times New Roman" w:cs="Times New Roman"/>
          <w:b/>
          <w:sz w:val="24"/>
          <w:szCs w:val="24"/>
        </w:rPr>
        <w:t>Подготовительные  группы:</w:t>
      </w:r>
    </w:p>
    <w:p w:rsidR="00483F38" w:rsidRPr="005E42D1" w:rsidRDefault="00483F38" w:rsidP="005E42D1">
      <w:pPr>
        <w:spacing w:after="0"/>
        <w:ind w:left="57" w:right="283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3996"/>
        <w:gridCol w:w="3996"/>
      </w:tblGrid>
      <w:tr w:rsidR="00483F38" w:rsidRPr="005E42D1" w:rsidTr="00483F38">
        <w:trPr>
          <w:trHeight w:val="265"/>
        </w:trPr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ВЫСШИЙ</w:t>
            </w:r>
          </w:p>
        </w:tc>
        <w:tc>
          <w:tcPr>
            <w:tcW w:w="3996" w:type="dxa"/>
          </w:tcPr>
          <w:p w:rsidR="00483F3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27,7</w:t>
            </w:r>
            <w:r w:rsidR="00483F38"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483F38" w:rsidRPr="005E42D1" w:rsidTr="00483F38">
        <w:trPr>
          <w:trHeight w:val="265"/>
        </w:trPr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3996" w:type="dxa"/>
          </w:tcPr>
          <w:p w:rsidR="00483F3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70</w:t>
            </w:r>
            <w:r w:rsidR="00483F38"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,3 %</w:t>
            </w:r>
          </w:p>
        </w:tc>
      </w:tr>
      <w:tr w:rsidR="00483F38" w:rsidRPr="005E42D1" w:rsidTr="00483F38">
        <w:trPr>
          <w:trHeight w:val="280"/>
        </w:trPr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3996" w:type="dxa"/>
          </w:tcPr>
          <w:p w:rsidR="00483F38" w:rsidRPr="005E42D1" w:rsidRDefault="00483F38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E42D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2%</w:t>
            </w:r>
          </w:p>
        </w:tc>
      </w:tr>
    </w:tbl>
    <w:p w:rsidR="00483F38" w:rsidRPr="005E42D1" w:rsidRDefault="00483F38" w:rsidP="005E42D1">
      <w:pPr>
        <w:spacing w:after="0"/>
        <w:ind w:left="57" w:right="283"/>
        <w:rPr>
          <w:rFonts w:ascii="Times New Roman" w:eastAsia="Calibri" w:hAnsi="Times New Roman" w:cs="Times New Roman"/>
          <w:b/>
          <w:sz w:val="24"/>
          <w:szCs w:val="24"/>
        </w:rPr>
      </w:pP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согласия родителей (зако</w:t>
      </w:r>
      <w:r w:rsidR="00C71CA6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представителей) с 1.04.2022 по 15.04.2022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педагогом психологом проводилось обследование обучающихся подготовительных к школе групп на предмет оценки </w:t>
      </w:r>
      <w:proofErr w:type="spell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</w:t>
      </w:r>
      <w:r w:rsidR="00C71CA6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деятельности в количестве 82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проводилось с использованием комплекса психодиагностических методик, с учетом соответствия возрасту детей, позволяющего разносторонне оценить уровень психологической готовности ребенка к обучению в школе. Исследование проводилось в основном групповым методом в первой половине дня. Дети, у которых возникали сложности в восприятии информации, с выраженным дефицитом внимания, проходили диагностику индивидуально.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исследования дети разделись на следующие группы: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0"/>
        <w:tblpPr w:leftFromText="180" w:rightFromText="180" w:vertAnchor="text" w:horzAnchor="margin" w:tblpY="114"/>
        <w:tblW w:w="7938" w:type="dxa"/>
        <w:tblInd w:w="0" w:type="dxa"/>
        <w:tblLook w:val="04A0" w:firstRow="1" w:lastRow="0" w:firstColumn="1" w:lastColumn="0" w:noHBand="0" w:noVBand="1"/>
      </w:tblPr>
      <w:tblGrid>
        <w:gridCol w:w="1559"/>
        <w:gridCol w:w="1559"/>
        <w:gridCol w:w="1559"/>
        <w:gridCol w:w="1560"/>
        <w:gridCol w:w="1701"/>
      </w:tblGrid>
      <w:tr w:rsidR="00BD7B98" w:rsidRPr="005E42D1" w:rsidTr="00BD7B98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spellStart"/>
            <w:r w:rsidRPr="005E42D1">
              <w:rPr>
                <w:rFonts w:ascii="Times New Roman" w:hAnsi="Times New Roman"/>
                <w:sz w:val="24"/>
                <w:szCs w:val="24"/>
              </w:rPr>
              <w:t>обслед</w:t>
            </w:r>
            <w:proofErr w:type="spellEnd"/>
            <w:r w:rsidRPr="005E42D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</w:tr>
      <w:tr w:rsidR="00BD7B98" w:rsidRPr="005E42D1" w:rsidTr="00BD7B98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D7B98" w:rsidRPr="005E42D1" w:rsidTr="00BD7B98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7B98" w:rsidRPr="005E42D1" w:rsidRDefault="00BD7B98" w:rsidP="005E42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2D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1CA6" w:rsidRPr="005E42D1" w:rsidRDefault="00C71CA6" w:rsidP="005E42D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7B98" w:rsidRPr="005E42D1" w:rsidRDefault="00BD7B98" w:rsidP="005E42D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7B98" w:rsidRPr="005E42D1" w:rsidRDefault="00BD7B98" w:rsidP="005E42D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7B98" w:rsidRPr="005E42D1" w:rsidRDefault="00BD7B98" w:rsidP="005E42D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Коррекционная и развивающая деятельность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план коррекционных и развивающих занятий в апреле месяце был завершен. Динамика изменений положительная. С воспитанниками подготовительных групп,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получивших наименьшие значения показателей психологической готовности к обучению в школе, завершилась работа, нацеленная на развитие познавательных функций (произвольность, переключаемость, быстрота реакций и т.д.), а также  формирование мотивационных компонентов к обучению. Проведены групповые и индивидуальные занятия с использованием конспектов занятий В.Л. </w:t>
      </w:r>
      <w:proofErr w:type="spell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Шарохиной</w:t>
      </w:r>
      <w:proofErr w:type="spell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«Психологическая подготовка к школе», задания из рабочей тетради О. Холодовой «За 3 месяца до школы» (1 раз в неделю, 30 минут). По итогам заключительной диагностики значения показателей существенно стали выше.</w:t>
      </w:r>
    </w:p>
    <w:p w:rsidR="005D71E5" w:rsidRPr="005E42D1" w:rsidRDefault="005D71E5" w:rsidP="005E42D1">
      <w:pPr>
        <w:spacing w:after="0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Ведётся постоянная планомерная работа по развитию детской одарённости, </w:t>
      </w:r>
      <w:r w:rsidRPr="005E42D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0A517B7" wp14:editId="488B9747">
            <wp:extent cx="6096" cy="6100"/>
            <wp:effectExtent l="0" t="0" r="0" b="0"/>
            <wp:docPr id="14" name="Picture 23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30" name="Picture 2373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результатами которой являются проектные работы с детьми, разработанные педагогами совместно с родителями групп.</w:t>
      </w:r>
    </w:p>
    <w:p w:rsidR="005D71E5" w:rsidRPr="005E42D1" w:rsidRDefault="005D71E5" w:rsidP="005E42D1">
      <w:pPr>
        <w:spacing w:after="5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Воспитанники детского сада приняли участие в очных и дистанционных конкурсах, где стали победителями и призерами:</w:t>
      </w:r>
    </w:p>
    <w:p w:rsidR="005D71E5" w:rsidRPr="005E42D1" w:rsidRDefault="005D71E5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«Поэтическая весна» - </w:t>
      </w:r>
      <w:r w:rsidR="00133A98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 2 степени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D71E5" w:rsidRPr="005E42D1" w:rsidRDefault="005D71E5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«Юный </w:t>
      </w:r>
      <w:r w:rsidR="00D70644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архитектор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3 место в </w:t>
      </w:r>
      <w:r w:rsidR="00D70644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районном этапе городского конкурса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D71E5" w:rsidRPr="005E42D1" w:rsidRDefault="00D70644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Селетле</w:t>
      </w:r>
      <w:proofErr w:type="spell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33A98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лачак</w:t>
      </w:r>
      <w:proofErr w:type="spell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Победители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районном этапе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конкурса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D71E5" w:rsidRPr="005E42D1" w:rsidRDefault="00114B07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 страницам живой классики», </w:t>
      </w:r>
      <w:r w:rsidR="00133A98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 3 степени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районном этапе городского конкурса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чтецов;</w:t>
      </w:r>
    </w:p>
    <w:p w:rsidR="00133A98" w:rsidRPr="005E42D1" w:rsidRDefault="00133A98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«Звездный билет», диплом 3 степени в районном этапе городского конкурса;</w:t>
      </w:r>
    </w:p>
    <w:p w:rsidR="005D71E5" w:rsidRPr="005E42D1" w:rsidRDefault="005D71E5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«Татар кызчыгы</w:t>
      </w:r>
      <w:r w:rsidR="00114B07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-2022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114B07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 в районном этапе городского конкурса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33A98" w:rsidRPr="005E42D1" w:rsidRDefault="00133A98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«Весенний звездопад-2022», диплом 3 степени;</w:t>
      </w:r>
    </w:p>
    <w:p w:rsidR="005D71E5" w:rsidRPr="005E42D1" w:rsidRDefault="00887388" w:rsidP="00611B12">
      <w:pPr>
        <w:numPr>
          <w:ilvl w:val="2"/>
          <w:numId w:val="6"/>
        </w:numPr>
        <w:tabs>
          <w:tab w:val="left" w:pos="284"/>
        </w:tabs>
        <w:spacing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Республиканская олимпиада 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Юный эрудит», дипломант 3</w:t>
      </w:r>
      <w:r w:rsidR="005D71E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степени;</w:t>
      </w:r>
    </w:p>
    <w:p w:rsidR="00BE6A3F" w:rsidRPr="005E42D1" w:rsidRDefault="00BE6A3F" w:rsidP="005E42D1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Наши воспитанники являются </w:t>
      </w:r>
      <w:r w:rsidR="00FF26A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победителями открытой олимпиады для дошкольников «Умка»</w:t>
      </w:r>
    </w:p>
    <w:p w:rsidR="00133A98" w:rsidRPr="005E42D1" w:rsidRDefault="00133A98" w:rsidP="005E42D1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Всероссийской заочной акции «Физическая культура и спорт-альтернатива пагубным привычкам», призеры;</w:t>
      </w:r>
    </w:p>
    <w:p w:rsidR="005D71E5" w:rsidRPr="005E42D1" w:rsidRDefault="005D71E5" w:rsidP="005E42D1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«Мирное небо. Салют победы» международный многожанровый конкурс, диплом лауреат 2 степени.</w:t>
      </w:r>
    </w:p>
    <w:p w:rsidR="00E318CF" w:rsidRPr="005E42D1" w:rsidRDefault="00E318CF" w:rsidP="005E42D1">
      <w:pPr>
        <w:numPr>
          <w:ilvl w:val="2"/>
          <w:numId w:val="6"/>
        </w:numPr>
        <w:tabs>
          <w:tab w:val="left" w:pos="284"/>
        </w:tabs>
        <w:spacing w:before="100" w:beforeAutospacing="1" w:after="0" w:afterAutospacing="1"/>
        <w:ind w:left="142" w:hanging="17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Сайяр</w:t>
      </w:r>
      <w:proofErr w:type="spell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» - Гран-при.</w:t>
      </w:r>
    </w:p>
    <w:p w:rsidR="005D71E5" w:rsidRPr="005E42D1" w:rsidRDefault="005D71E5" w:rsidP="005E42D1">
      <w:pPr>
        <w:spacing w:after="0"/>
        <w:ind w:left="40"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года в детском саду велась планомерная и систематическая работа с родителями (законными представителями) несовершеннолетних обучающихся, проводилась просветительско-консультативная работа:  </w:t>
      </w:r>
    </w:p>
    <w:p w:rsidR="005D71E5" w:rsidRPr="005E42D1" w:rsidRDefault="005D71E5" w:rsidP="005E42D1">
      <w:pPr>
        <w:tabs>
          <w:tab w:val="center" w:pos="2495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Segoe UI Symbol" w:hAnsi="Times New Roman" w:cs="Times New Roman"/>
          <w:color w:val="000000"/>
          <w:sz w:val="24"/>
          <w:szCs w:val="24"/>
          <w:lang w:eastAsia="ru-RU"/>
        </w:rPr>
        <w:t xml:space="preserve">Общие и групповые 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собрания; консультации воспитателями и специалистами; для информирования родителей о реализуемых образовательных проектах  оформлялись стенды (общие и групповые)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;о</w:t>
      </w:r>
      <w:proofErr w:type="gram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бмен информацией на сайте детского сада; организовывались совместные праздники и развлечения;  проводились совместные выставки, конкурсы, фотовыставки, акции;  осуществлялось анкетирование родителей воспитанников.  </w:t>
      </w:r>
    </w:p>
    <w:p w:rsidR="005D71E5" w:rsidRPr="005E42D1" w:rsidRDefault="005D71E5" w:rsidP="005E42D1">
      <w:pPr>
        <w:spacing w:after="0"/>
        <w:ind w:left="51" w:right="11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принимают непосредственное участие в образовательном процессе детского сада при реализации 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проектов</w:t>
      </w:r>
      <w:proofErr w:type="gram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в условиях детского сада, так и дома.  </w:t>
      </w:r>
    </w:p>
    <w:p w:rsidR="005D71E5" w:rsidRPr="005E42D1" w:rsidRDefault="005D71E5" w:rsidP="005E42D1">
      <w:pPr>
        <w:spacing w:after="0"/>
        <w:ind w:left="51" w:right="11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D71E5" w:rsidRPr="005E42D1" w:rsidRDefault="005D71E5" w:rsidP="005E42D1">
      <w:pPr>
        <w:spacing w:after="0"/>
        <w:ind w:left="51" w:right="11"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качества кадрового обеспечения</w:t>
      </w:r>
    </w:p>
    <w:p w:rsidR="005D71E5" w:rsidRPr="005E42D1" w:rsidRDefault="00EA35AB" w:rsidP="005E42D1">
      <w:pPr>
        <w:widowControl w:val="0"/>
        <w:tabs>
          <w:tab w:val="left" w:pos="9637"/>
        </w:tabs>
        <w:autoSpaceDE w:val="0"/>
        <w:autoSpaceDN w:val="0"/>
        <w:adjustRightInd w:val="0"/>
        <w:spacing w:after="0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 на начало 2022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 укомплектован рабочими кадрами на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96,5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процентов согласно штатному расписанию. Всего работают 54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человека.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D71E5" w:rsidRPr="005E42D1" w:rsidRDefault="005D71E5" w:rsidP="005E42D1">
      <w:pPr>
        <w:widowControl w:val="0"/>
        <w:tabs>
          <w:tab w:val="left" w:pos="9637"/>
        </w:tabs>
        <w:autoSpaceDE w:val="0"/>
        <w:autoSpaceDN w:val="0"/>
        <w:adjustRightInd w:val="0"/>
        <w:spacing w:after="0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с детьми осуществлял педаг</w:t>
      </w:r>
      <w:r w:rsidR="00A00CC0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огический коллектив в составе 26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педагогов. Штатным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расписанием 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предусмотрены</w:t>
      </w:r>
      <w:proofErr w:type="gram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2 музыкальных ру</w:t>
      </w:r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ководителя, 2 учителя-логопеда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педагог-психолог, 2 воспитателя  по обучению детей татарскому языку,</w:t>
      </w:r>
      <w:r w:rsidR="00EA35AB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инструктор по физической культуре,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старший воспитатель.  </w:t>
      </w:r>
    </w:p>
    <w:p w:rsidR="005D71E5" w:rsidRPr="005E42D1" w:rsidRDefault="005D71E5" w:rsidP="005E42D1">
      <w:pPr>
        <w:widowControl w:val="0"/>
        <w:tabs>
          <w:tab w:val="left" w:pos="9637"/>
        </w:tabs>
        <w:autoSpaceDE w:val="0"/>
        <w:autoSpaceDN w:val="0"/>
        <w:adjustRightInd w:val="0"/>
        <w:spacing w:after="0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4"/>
        <w:tblW w:w="9468" w:type="dxa"/>
        <w:tblInd w:w="-3" w:type="dxa"/>
        <w:tblLayout w:type="fixed"/>
        <w:tblCellMar>
          <w:top w:w="38" w:type="dxa"/>
          <w:left w:w="109" w:type="dxa"/>
          <w:bottom w:w="54" w:type="dxa"/>
          <w:right w:w="73" w:type="dxa"/>
        </w:tblCellMar>
        <w:tblLook w:val="04A0" w:firstRow="1" w:lastRow="0" w:firstColumn="1" w:lastColumn="0" w:noHBand="0" w:noVBand="1"/>
      </w:tblPr>
      <w:tblGrid>
        <w:gridCol w:w="3089"/>
        <w:gridCol w:w="1410"/>
        <w:gridCol w:w="1567"/>
        <w:gridCol w:w="1551"/>
        <w:gridCol w:w="1851"/>
      </w:tblGrid>
      <w:tr w:rsidR="005D71E5" w:rsidRPr="005E42D1" w:rsidTr="005D71E5">
        <w:trPr>
          <w:trHeight w:val="875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D71E5" w:rsidRPr="005E42D1" w:rsidRDefault="005D71E5" w:rsidP="005E42D1">
            <w:pPr>
              <w:spacing w:line="276" w:lineRule="auto"/>
              <w:ind w:right="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Ставки по штатному расписанию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after="26" w:line="276" w:lineRule="auto"/>
              <w:ind w:left="1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Фактически</w:t>
            </w:r>
          </w:p>
          <w:p w:rsidR="005D71E5" w:rsidRPr="005E42D1" w:rsidRDefault="005D71E5" w:rsidP="005E42D1">
            <w:pPr>
              <w:spacing w:line="276" w:lineRule="auto"/>
              <w:ind w:left="432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занятые ставки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after="17" w:line="276" w:lineRule="auto"/>
              <w:ind w:left="1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Фактическое</w:t>
            </w:r>
          </w:p>
          <w:p w:rsidR="005D71E5" w:rsidRPr="005E42D1" w:rsidRDefault="005D71E5" w:rsidP="005E42D1">
            <w:pPr>
              <w:spacing w:line="276" w:lineRule="auto"/>
              <w:ind w:right="1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Обеспеченность кадрами, %</w:t>
            </w:r>
          </w:p>
        </w:tc>
      </w:tr>
      <w:tr w:rsidR="005D71E5" w:rsidRPr="005E42D1" w:rsidTr="005D71E5">
        <w:trPr>
          <w:trHeight w:val="624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Административно-управленческий 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5D71E5" w:rsidRPr="005E42D1" w:rsidTr="005D71E5">
        <w:trPr>
          <w:trHeight w:val="478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after="55" w:line="276" w:lineRule="auto"/>
              <w:ind w:right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7B5D8F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5D71E5"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5D71E5" w:rsidRPr="005E42D1" w:rsidTr="005D71E5">
        <w:trPr>
          <w:trHeight w:val="547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Учебно-вспомогательный 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16,95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16.95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5D71E5" w:rsidRPr="005E42D1" w:rsidTr="005D71E5">
        <w:trPr>
          <w:trHeight w:val="328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Обслуживающий персонал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25,8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22,3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14,0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86%</w:t>
            </w:r>
          </w:p>
        </w:tc>
      </w:tr>
      <w:tr w:rsidR="005D71E5" w:rsidRPr="005E42D1" w:rsidTr="005D71E5">
        <w:trPr>
          <w:trHeight w:val="193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D71E5" w:rsidRPr="005E42D1" w:rsidRDefault="005D71E5" w:rsidP="005E42D1">
            <w:pPr>
              <w:spacing w:line="276" w:lineRule="auto"/>
              <w:ind w:right="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77,25</w:t>
            </w:r>
          </w:p>
        </w:tc>
        <w:tc>
          <w:tcPr>
            <w:tcW w:w="1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73,75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D71E5" w:rsidRPr="005E42D1" w:rsidRDefault="005D71E5" w:rsidP="005E42D1">
            <w:pPr>
              <w:spacing w:line="276" w:lineRule="auto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96,5%</w:t>
            </w:r>
          </w:p>
        </w:tc>
      </w:tr>
    </w:tbl>
    <w:p w:rsidR="00A00CC0" w:rsidRPr="005E42D1" w:rsidRDefault="00A00CC0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отчетный период педагогические работники прошли аттестацию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получили:</w:t>
      </w:r>
    </w:p>
    <w:p w:rsidR="005D71E5" w:rsidRPr="005E42D1" w:rsidRDefault="005D71E5" w:rsidP="005E42D1">
      <w:pPr>
        <w:numPr>
          <w:ilvl w:val="0"/>
          <w:numId w:val="10"/>
        </w:numPr>
        <w:spacing w:after="0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высшу</w:t>
      </w:r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ю</w:t>
      </w:r>
      <w:proofErr w:type="spellEnd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квалификационную</w:t>
      </w:r>
      <w:proofErr w:type="spellEnd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категорию</w:t>
      </w:r>
      <w:proofErr w:type="spellEnd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 — </w:t>
      </w:r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483F3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483F38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педагога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5D71E5" w:rsidRPr="005E42D1" w:rsidRDefault="005D71E5" w:rsidP="005E42D1">
      <w:pPr>
        <w:numPr>
          <w:ilvl w:val="0"/>
          <w:numId w:val="10"/>
        </w:numPr>
        <w:spacing w:after="0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перву</w:t>
      </w:r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ю</w:t>
      </w:r>
      <w:proofErr w:type="spellEnd"/>
      <w:proofErr w:type="gramEnd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квалификационную</w:t>
      </w:r>
      <w:proofErr w:type="spellEnd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категорию</w:t>
      </w:r>
      <w:proofErr w:type="spellEnd"/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 — </w:t>
      </w:r>
      <w:r w:rsidR="00705E48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8709F4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483F38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педагогов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AB25DD" w:rsidRPr="005E42D1" w:rsidRDefault="00AB25DD" w:rsidP="005E42D1">
      <w:pPr>
        <w:spacing w:after="0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Категорийный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уровень на 31.12. 2022г:</w:t>
      </w:r>
    </w:p>
    <w:p w:rsidR="00AB25DD" w:rsidRPr="005E42D1" w:rsidRDefault="00A00CC0" w:rsidP="005E42D1">
      <w:pPr>
        <w:spacing w:after="0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Первую квалификационную категорию имеют – 16 педагогов;</w:t>
      </w:r>
    </w:p>
    <w:p w:rsidR="00A00CC0" w:rsidRPr="005E42D1" w:rsidRDefault="00A00CC0" w:rsidP="005E42D1">
      <w:pPr>
        <w:spacing w:after="0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Высшую квалификационную категорию имеют – 5 педагогов.</w:t>
      </w:r>
    </w:p>
    <w:p w:rsidR="00A00CC0" w:rsidRPr="005E42D1" w:rsidRDefault="00705E48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 2022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согласно плану – графику прошли курсы повышения квалификации 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</w:t>
      </w:r>
      <w:r w:rsidR="005D71E5"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="005D71E5"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педагогов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00CC0" w:rsidRPr="005E42D1" w:rsidRDefault="00A00CC0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На 31.12.2022г. 1 педагог проходит обучение в вузе по педагогической специальности.</w:t>
      </w:r>
    </w:p>
    <w:p w:rsidR="005D71E5" w:rsidRPr="005E42D1" w:rsidRDefault="005D71E5" w:rsidP="005E42D1">
      <w:pPr>
        <w:spacing w:after="183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Информационно-методическая работа ведётся при поддержке:</w:t>
      </w:r>
    </w:p>
    <w:p w:rsidR="005D71E5" w:rsidRPr="005E42D1" w:rsidRDefault="005D71E5" w:rsidP="005E42D1">
      <w:pPr>
        <w:numPr>
          <w:ilvl w:val="0"/>
          <w:numId w:val="20"/>
        </w:numPr>
        <w:spacing w:after="32"/>
        <w:ind w:right="11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ГАОУ ДПО «Институт развития образования Республики Татарстан», </w:t>
      </w:r>
    </w:p>
    <w:p w:rsidR="005D71E5" w:rsidRPr="005E42D1" w:rsidRDefault="005D71E5" w:rsidP="005E42D1">
      <w:pPr>
        <w:numPr>
          <w:ilvl w:val="0"/>
          <w:numId w:val="20"/>
        </w:numPr>
        <w:spacing w:after="32"/>
        <w:ind w:right="1145" w:hanging="1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ФГАОУ ВПО «Казанский (Приволжский) Федеральный Университет». </w:t>
      </w:r>
    </w:p>
    <w:p w:rsidR="005D71E5" w:rsidRPr="005E42D1" w:rsidRDefault="005D71E5" w:rsidP="005E42D1">
      <w:pPr>
        <w:numPr>
          <w:ilvl w:val="0"/>
          <w:numId w:val="20"/>
        </w:numPr>
        <w:spacing w:after="32"/>
        <w:ind w:right="1145" w:hanging="1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УМС ИМО УО Советского района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азани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D71E5" w:rsidRPr="005E42D1" w:rsidRDefault="005D71E5" w:rsidP="005E42D1">
      <w:pPr>
        <w:spacing w:after="32"/>
        <w:ind w:left="386" w:right="1145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Диаграмма с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характеристиками кадрового состава</w:t>
      </w:r>
    </w:p>
    <w:p w:rsidR="005D71E5" w:rsidRPr="005E42D1" w:rsidRDefault="00C71CA6" w:rsidP="005E42D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5E42D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E3769CB" wp14:editId="1EE252E9">
            <wp:extent cx="5505449" cy="2967038"/>
            <wp:effectExtent l="0" t="0" r="19685" b="24130"/>
            <wp:docPr id="6" name="Диаграмма 6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xdr="http://schemas.openxmlformats.org/drawingml/2006/spreadsheetDrawing" xmlns:a16="http://schemas.microsoft.com/office/drawing/2014/main" xmlns:lc="http://schemas.openxmlformats.org/drawingml/2006/lockedCanvas" id="{97BC755E-B7BF-4F17-B761-56C66C0AFE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D71E5" w:rsidRPr="005E42D1" w:rsidRDefault="00483F38" w:rsidP="005E42D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937707" wp14:editId="134A4533">
            <wp:extent cx="5940425" cy="3060646"/>
            <wp:effectExtent l="0" t="0" r="22225" b="26035"/>
            <wp:docPr id="7" name="Диаграмма 7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:a16="http://schemas.microsoft.com/office/drawing/2014/main" xmlns="" xmlns:lc="http://schemas.openxmlformats.org/drawingml/2006/lockedCanvas" id="{EC7220D9-96C3-406F-93DC-3EA0BC7111D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D71E5" w:rsidRPr="005E42D1" w:rsidRDefault="005D71E5" w:rsidP="005E42D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требованиями положения об аттестации педагогических кадров, педагоги детского сада принимают участие в различных мероприятиях (конкурсах, семинарах, конференциях), в интерактивных форумах, размещают авторские материалы на педагогических сайтах в сети Интернет. </w:t>
      </w:r>
    </w:p>
    <w:p w:rsidR="005D71E5" w:rsidRPr="005E42D1" w:rsidRDefault="005D71E5" w:rsidP="005E42D1">
      <w:pPr>
        <w:widowControl w:val="0"/>
        <w:spacing w:before="1" w:after="0"/>
        <w:ind w:left="2260" w:right="134" w:hanging="1743"/>
        <w:jc w:val="center"/>
        <w:outlineLvl w:val="0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Коллектив МАДОУ</w:t>
      </w: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«Детский </w:t>
      </w: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</w:rPr>
        <w:t>сад №</w:t>
      </w:r>
      <w:r w:rsidRPr="005E42D1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</w:rPr>
        <w:t>181»</w:t>
      </w:r>
    </w:p>
    <w:p w:rsidR="005D71E5" w:rsidRPr="005E42D1" w:rsidRDefault="005D71E5" w:rsidP="005E42D1">
      <w:pPr>
        <w:widowControl w:val="0"/>
        <w:spacing w:before="1" w:after="0"/>
        <w:ind w:left="2260" w:right="134" w:hanging="1743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осуществляет</w:t>
      </w:r>
      <w:r w:rsidRPr="005E42D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инновационную</w:t>
      </w:r>
      <w:r w:rsidRPr="005E42D1">
        <w:rPr>
          <w:rFonts w:ascii="Times New Roman" w:eastAsia="Times New Roman" w:hAnsi="Times New Roman" w:cs="Times New Roman"/>
          <w:b/>
          <w:bCs/>
          <w:spacing w:val="41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деятельность</w:t>
      </w: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</w:t>
      </w:r>
      <w:r w:rsidRPr="005E42D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следующим</w:t>
      </w: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направлениям:</w:t>
      </w:r>
    </w:p>
    <w:p w:rsidR="005D71E5" w:rsidRPr="005E42D1" w:rsidRDefault="005D71E5" w:rsidP="005E42D1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71E5" w:rsidRPr="005E42D1" w:rsidRDefault="005D71E5" w:rsidP="005E42D1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Трансляция педагогического опыта:</w:t>
      </w:r>
    </w:p>
    <w:p w:rsidR="005D71E5" w:rsidRPr="005E42D1" w:rsidRDefault="005D71E5" w:rsidP="005E42D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6868"/>
        <w:gridCol w:w="1960"/>
      </w:tblGrid>
      <w:tr w:rsidR="005D71E5" w:rsidRPr="005E42D1" w:rsidTr="005D71E5">
        <w:tc>
          <w:tcPr>
            <w:tcW w:w="534" w:type="dxa"/>
            <w:shd w:val="clear" w:color="auto" w:fill="auto"/>
          </w:tcPr>
          <w:p w:rsidR="005D71E5" w:rsidRPr="005E42D1" w:rsidRDefault="005D71E5" w:rsidP="005E42D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497" w:type="dxa"/>
            <w:shd w:val="clear" w:color="auto" w:fill="auto"/>
          </w:tcPr>
          <w:p w:rsidR="005D71E5" w:rsidRPr="005E42D1" w:rsidRDefault="005D71E5" w:rsidP="005E42D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площадки</w:t>
            </w:r>
          </w:p>
        </w:tc>
        <w:tc>
          <w:tcPr>
            <w:tcW w:w="1320" w:type="dxa"/>
            <w:shd w:val="clear" w:color="auto" w:fill="auto"/>
          </w:tcPr>
          <w:p w:rsidR="005D71E5" w:rsidRPr="005E42D1" w:rsidRDefault="005D71E5" w:rsidP="005E42D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</w:tr>
      <w:tr w:rsidR="005D71E5" w:rsidRPr="005E42D1" w:rsidTr="005D71E5">
        <w:tc>
          <w:tcPr>
            <w:tcW w:w="534" w:type="dxa"/>
            <w:shd w:val="clear" w:color="auto" w:fill="auto"/>
          </w:tcPr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97" w:type="dxa"/>
            <w:shd w:val="clear" w:color="auto" w:fill="auto"/>
          </w:tcPr>
          <w:p w:rsidR="005D71E5" w:rsidRPr="005E42D1" w:rsidRDefault="005D71E5" w:rsidP="005E42D1">
            <w:pPr>
              <w:spacing w:after="0"/>
              <w:ind w:right="3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Стажировочная площадка по теме: </w:t>
            </w:r>
            <w:r w:rsidRPr="005E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«Нейропсихологический подход к моделированию игровой деятельности детей </w:t>
            </w:r>
            <w:r w:rsidRPr="005E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старшего дошкольного возраста как способ повышения эффективности коррекционного процесса в условиях ДОО»;</w:t>
            </w:r>
          </w:p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shd w:val="clear" w:color="auto" w:fill="auto"/>
          </w:tcPr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городская</w:t>
            </w:r>
          </w:p>
        </w:tc>
      </w:tr>
      <w:tr w:rsidR="005D71E5" w:rsidRPr="005E42D1" w:rsidTr="005D71E5">
        <w:tc>
          <w:tcPr>
            <w:tcW w:w="534" w:type="dxa"/>
            <w:shd w:val="clear" w:color="auto" w:fill="auto"/>
          </w:tcPr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7497" w:type="dxa"/>
            <w:shd w:val="clear" w:color="auto" w:fill="auto"/>
          </w:tcPr>
          <w:p w:rsidR="005D71E5" w:rsidRPr="005E42D1" w:rsidRDefault="007B5D8F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Стажировочная площадка </w:t>
            </w:r>
            <w:r w:rsidR="006A6308"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санитарно-просветительской программе «Основы здорового питания»</w:t>
            </w:r>
          </w:p>
        </w:tc>
        <w:tc>
          <w:tcPr>
            <w:tcW w:w="1320" w:type="dxa"/>
            <w:shd w:val="clear" w:color="auto" w:fill="auto"/>
          </w:tcPr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</w:t>
            </w:r>
          </w:p>
        </w:tc>
      </w:tr>
      <w:tr w:rsidR="005D71E5" w:rsidRPr="005E42D1" w:rsidTr="005D71E5">
        <w:tc>
          <w:tcPr>
            <w:tcW w:w="534" w:type="dxa"/>
            <w:shd w:val="clear" w:color="auto" w:fill="auto"/>
          </w:tcPr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97" w:type="dxa"/>
            <w:shd w:val="clear" w:color="auto" w:fill="auto"/>
          </w:tcPr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7B5D8F"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ажировочная площадка по теме: «Методическое сопровождение и развития профессиональной компетентности педагога в соответствии с требованиями профессионального стандарта и ФГОС дошкольного образования»</w:t>
            </w:r>
          </w:p>
        </w:tc>
        <w:tc>
          <w:tcPr>
            <w:tcW w:w="1320" w:type="dxa"/>
            <w:shd w:val="clear" w:color="auto" w:fill="auto"/>
          </w:tcPr>
          <w:p w:rsidR="005D71E5" w:rsidRPr="005E42D1" w:rsidRDefault="005D71E5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</w:t>
            </w:r>
          </w:p>
        </w:tc>
      </w:tr>
    </w:tbl>
    <w:p w:rsidR="005D71E5" w:rsidRPr="005E42D1" w:rsidRDefault="005D71E5" w:rsidP="005E42D1">
      <w:pPr>
        <w:spacing w:after="0"/>
        <w:ind w:righ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активная деятельность положительно сказывается на развитии профессиональных компетенций педагогических кадров детского сада.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 постоянно повышают свой профессиональный уровень, эффективно участвуют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методических объединений, знакомятся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опытом работы своих коллег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дошкольных учреждений, а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саморазвиваются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это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комплексе дает хороший результат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педагогической деятельности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улучшении качества образования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воспитания дошкольников.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Свой профессиональный уровень педагоги повышают на различных форумах:</w:t>
      </w:r>
    </w:p>
    <w:p w:rsidR="005D71E5" w:rsidRPr="005E42D1" w:rsidRDefault="005D71E5" w:rsidP="005E42D1">
      <w:pPr>
        <w:numPr>
          <w:ilvl w:val="0"/>
          <w:numId w:val="24"/>
        </w:numPr>
        <w:tabs>
          <w:tab w:val="left" w:pos="284"/>
        </w:tabs>
        <w:spacing w:before="100" w:beforeAutospacing="1"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Всероссийский форум работников дошкольного образования «Ориентиры детства 3.0»  «Стратегия развития дошкольного образования на основе традиционных духовно-нравственных ценностей народов Российской Федерации»;</w:t>
      </w:r>
    </w:p>
    <w:p w:rsidR="005D71E5" w:rsidRPr="005E42D1" w:rsidRDefault="005D71E5" w:rsidP="005E42D1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Вебинар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Центра развития «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Логотехнологии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подготовка к школе – </w:t>
      </w:r>
      <w:bookmarkStart w:id="0" w:name="_Hlk99618395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Нафикова Р.Р., учитель-логопед;</w:t>
      </w:r>
    </w:p>
    <w:bookmarkEnd w:id="0"/>
    <w:p w:rsidR="005D71E5" w:rsidRPr="005E42D1" w:rsidRDefault="005D71E5" w:rsidP="005E42D1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Всероссийский форум «Воспитатели России»: «Воспитаем здорового ребенка.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Ярославия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» -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Нафикова Р.Р., учитель-логопед;</w:t>
      </w:r>
    </w:p>
    <w:p w:rsidR="005D71E5" w:rsidRPr="005E42D1" w:rsidRDefault="005D71E5" w:rsidP="005E42D1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Всероссийский форум «Воспитатели России»: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«Воспитаем здорового ребенка. Поволжье» - педагоги детского сада;</w:t>
      </w:r>
    </w:p>
    <w:p w:rsidR="005D71E5" w:rsidRPr="005E42D1" w:rsidRDefault="005D71E5" w:rsidP="005E42D1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Прошли обучение «Логопедические технологии. Логопедический массаж»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чителя-логопеды;</w:t>
      </w:r>
    </w:p>
    <w:p w:rsidR="005D71E5" w:rsidRPr="005E42D1" w:rsidRDefault="005D71E5" w:rsidP="005E42D1">
      <w:pPr>
        <w:numPr>
          <w:ilvl w:val="0"/>
          <w:numId w:val="24"/>
        </w:numPr>
        <w:tabs>
          <w:tab w:val="left" w:pos="284"/>
        </w:tabs>
        <w:spacing w:before="100" w:beforeAutospacing="1" w:after="100" w:afterAutospacing="1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Приняли участие в работе Всероссийской творческой группы педагогов ДОО «Р.И.Т.М.» по секции «Музыкальное воспитание дошкольников», Музыкальный руководитель Трофимова Н.Ю..</w:t>
      </w:r>
    </w:p>
    <w:p w:rsidR="005D71E5" w:rsidRPr="005E42D1" w:rsidRDefault="00093C7C" w:rsidP="005E42D1">
      <w:pPr>
        <w:spacing w:after="97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период 2022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опыт работы д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етского сада был представлен на</w:t>
      </w:r>
      <w:r w:rsidR="00190BD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республиканском уровне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D70D9" w:rsidRPr="005E42D1" w:rsidRDefault="00CD70D9" w:rsidP="005E42D1">
      <w:pPr>
        <w:spacing w:after="5"/>
        <w:ind w:right="-1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рамках реализации </w:t>
      </w:r>
      <w:r w:rsidRPr="005E42D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34D8088" wp14:editId="6F48B46D">
            <wp:extent cx="6096" cy="6100"/>
            <wp:effectExtent l="0" t="0" r="0" b="0"/>
            <wp:docPr id="4" name="Picture 36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62" name="Picture 3696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дополнительной профессиональной программы повышения квалификации воспитателей, организованных ДОО ГАОУ ДПО «Институт развития образования Республики Татарстан») по теме: «Психолого-педагогическое сопровождение детей раннего и дошкольного возраста»;</w:t>
      </w:r>
    </w:p>
    <w:p w:rsidR="005D71E5" w:rsidRPr="005E42D1" w:rsidRDefault="005D71E5" w:rsidP="005E42D1">
      <w:pPr>
        <w:spacing w:after="5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- </w:t>
      </w:r>
      <w:r w:rsidR="00056421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реализации </w:t>
      </w:r>
      <w:r w:rsidR="00056421" w:rsidRPr="005E42D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33E9D54" wp14:editId="2426705E">
            <wp:extent cx="6096" cy="6100"/>
            <wp:effectExtent l="0" t="0" r="0" b="0"/>
            <wp:docPr id="3" name="Picture 36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62" name="Picture 3696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6421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дополнительной профессиональной программы повышения квалификации воспитателей, организованных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 ГАОУ ДПО «Институт развития образования Республики Татарстан»)</w:t>
      </w:r>
      <w:r w:rsidR="00056421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теме: «Мониторинг оценки качества полилингвальной образовательной среды в ДОУ»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D71E5" w:rsidRPr="005E42D1" w:rsidRDefault="005D71E5" w:rsidP="005E42D1">
      <w:pPr>
        <w:spacing w:after="5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093C7C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реализации </w:t>
      </w:r>
      <w:r w:rsidR="00093C7C" w:rsidRPr="005E42D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1B1793F" wp14:editId="40856172">
            <wp:extent cx="6096" cy="6100"/>
            <wp:effectExtent l="0" t="0" r="0" b="0"/>
            <wp:docPr id="1" name="Picture 36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62" name="Picture 3696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3C7C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дополнительной профессиональной программы повышения квалификации воспитателей, организованных ФГАОУ ВО КФУ по теме: «Взаимодействие </w:t>
      </w:r>
      <w:r w:rsidR="00093C7C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детского сада и семьи по вопросам воспитания, обучения и развития детей первых трех лет жизни»</w:t>
      </w:r>
    </w:p>
    <w:p w:rsidR="00D831DB" w:rsidRPr="005E42D1" w:rsidRDefault="00D831DB" w:rsidP="005E42D1">
      <w:pPr>
        <w:spacing w:after="5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рамках реализации </w:t>
      </w:r>
      <w:r w:rsidRPr="005E42D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7F81A1F" wp14:editId="640EEA95">
            <wp:extent cx="6096" cy="6100"/>
            <wp:effectExtent l="0" t="0" r="0" b="0"/>
            <wp:docPr id="2" name="Picture 36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62" name="Picture 3696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дополнительной профессиональной программы повышения квалификации музыкальных руководителей, организованных ФГАОУ ВО КФУ по теме: </w:t>
      </w:r>
      <w:r w:rsidR="00EA35AB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социально-нормативных возрастных характеристик детей дошкольного возраста в процессе игровой деятельности» на базе 109 детского сада. Выступление музыкальных руководителей: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Загретдиновой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А.М. и Трофимовой Н.Ю., учителей-логопедов: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Бурмистровой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А.О. и Нафиковой Р.Р.</w:t>
      </w:r>
    </w:p>
    <w:p w:rsidR="005D71E5" w:rsidRPr="005E42D1" w:rsidRDefault="005445E4" w:rsidP="005E42D1">
      <w:pPr>
        <w:spacing w:after="0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едагоги детского сада принимали участие в очных и заочных конкурсах различного уровня. Таких как:</w:t>
      </w:r>
    </w:p>
    <w:p w:rsidR="003453C7" w:rsidRPr="005E42D1" w:rsidRDefault="005445E4" w:rsidP="005E42D1">
      <w:pPr>
        <w:tabs>
          <w:tab w:val="left" w:pos="284"/>
        </w:tabs>
        <w:spacing w:after="5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Республиканский конкурс </w:t>
      </w:r>
      <w:r w:rsidR="003453C7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дидактических игр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3453C7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 как средство поликультурного воспитания детей дошкольного возраста</w:t>
      </w:r>
      <w:r w:rsidR="005D71E5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- </w:t>
      </w:r>
      <w:r w:rsidR="00C71E6A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диплом 3 степени.</w:t>
      </w:r>
    </w:p>
    <w:p w:rsidR="00C71E6A" w:rsidRPr="005E42D1" w:rsidRDefault="005445E4" w:rsidP="005E42D1">
      <w:pPr>
        <w:tabs>
          <w:tab w:val="left" w:pos="284"/>
        </w:tabs>
        <w:spacing w:after="5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2.Всероссийский конкурс  педагогического мастерства «Солнечные лучики»-2022, 3 место.</w:t>
      </w:r>
    </w:p>
    <w:p w:rsidR="003453C7" w:rsidRPr="005E42D1" w:rsidRDefault="005445E4" w:rsidP="005E42D1">
      <w:pPr>
        <w:tabs>
          <w:tab w:val="left" w:pos="284"/>
        </w:tabs>
        <w:spacing w:after="5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3.Республиканский педагогический центр «Тат-конкурс» «Весна Победы», 2 место.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профессионального уровня педагогов, позволяют сделать вывод о том, что педагогический коллектив детского сада сплочённый, квалифицированный, постоянно находится в творческом поиске. Уровень распространения педагогического опыта свидетельствует о высоком профессиональном потенциале коллектива. </w:t>
      </w:r>
    </w:p>
    <w:p w:rsidR="005D71E5" w:rsidRPr="005E42D1" w:rsidRDefault="005D71E5" w:rsidP="005E42D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учебно-методического и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библиотечно-информационного обеспечения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библиотека является составной частью методической службы.</w:t>
      </w:r>
      <w:r w:rsidRPr="005E42D1">
        <w:rPr>
          <w:rFonts w:ascii="Times New Roman" w:eastAsia="Times New Roman" w:hAnsi="Times New Roman" w:cs="Times New Roman"/>
          <w:sz w:val="24"/>
          <w:szCs w:val="24"/>
        </w:rPr>
        <w:br/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Библиотечный фонд располагается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всем образовательным областям основной образовательной программы, детской художественной литературой, периодическими изданиями, а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другими информационными ресурсами на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различных электронных носителях.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-образовательной работы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обязательной частью ООП.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8709F4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2022 году детским садом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26CD6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были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26CD6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приобретены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5D71E5" w:rsidRPr="005E42D1" w:rsidRDefault="005D71E5" w:rsidP="005E42D1">
      <w:pPr>
        <w:numPr>
          <w:ilvl w:val="0"/>
          <w:numId w:val="27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8709F4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воспитания к основной образовательной программе ДОО</w:t>
      </w:r>
      <w:r w:rsidR="00F26DA1"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” (Мозаика-С)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;</w:t>
      </w:r>
    </w:p>
    <w:p w:rsidR="00F26DA1" w:rsidRPr="005E42D1" w:rsidRDefault="005D71E5" w:rsidP="005E42D1">
      <w:pPr>
        <w:numPr>
          <w:ilvl w:val="0"/>
          <w:numId w:val="27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F26DA1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Развивающие игровые сеансы в ясельных группах детского сада.1-3 года. Конспекты занятий. ФГОС» </w:t>
      </w:r>
      <w:proofErr w:type="spellStart"/>
      <w:r w:rsidR="00F26DA1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Найбауэр</w:t>
      </w:r>
      <w:proofErr w:type="spellEnd"/>
      <w:r w:rsidR="00F26DA1"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, Куракина (Мозаика-С);</w:t>
      </w:r>
    </w:p>
    <w:p w:rsidR="005D71E5" w:rsidRPr="005E42D1" w:rsidRDefault="00F26DA1" w:rsidP="005E42D1">
      <w:pPr>
        <w:numPr>
          <w:ilvl w:val="0"/>
          <w:numId w:val="27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«Сборник подвижных игр. Для детей раннего возраста. 2-3 года.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Фгос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Степаненкова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(Мозаика-С);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F26DA1" w:rsidRPr="005E42D1" w:rsidRDefault="00526CD6" w:rsidP="005E42D1">
      <w:pPr>
        <w:numPr>
          <w:ilvl w:val="0"/>
          <w:numId w:val="27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«Физическая культура в детском саду. 3-4 года. Конспекты занятий для работы с детьми. ФГОС»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Пензулаева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(Мозаика-С);</w:t>
      </w:r>
    </w:p>
    <w:p w:rsidR="00526CD6" w:rsidRPr="005E42D1" w:rsidRDefault="00526CD6" w:rsidP="005E42D1">
      <w:pPr>
        <w:numPr>
          <w:ilvl w:val="0"/>
          <w:numId w:val="27"/>
        </w:numPr>
        <w:tabs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«Физическая культура в детском саду. 4-5 лет. Конспекты занятий для работы с детьми. ФГОС»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Пензулаева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(Мозаика-С);</w:t>
      </w:r>
    </w:p>
    <w:p w:rsidR="00526CD6" w:rsidRPr="005E42D1" w:rsidRDefault="00526CD6" w:rsidP="005E42D1">
      <w:pPr>
        <w:pStyle w:val="a3"/>
        <w:numPr>
          <w:ilvl w:val="0"/>
          <w:numId w:val="27"/>
        </w:num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«Физическая культура в детском саду. 5-6 лет. Конспекты занятий для работы с детьми. ФГОС»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Пензулаева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(Мозаика-С);</w:t>
      </w:r>
    </w:p>
    <w:p w:rsidR="00526CD6" w:rsidRPr="005E42D1" w:rsidRDefault="00526CD6" w:rsidP="005E42D1">
      <w:pPr>
        <w:pStyle w:val="a3"/>
        <w:numPr>
          <w:ilvl w:val="0"/>
          <w:numId w:val="27"/>
        </w:num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«Физическая культура в детском саду. 6-7 лет. Конспекты занятий для работы с детьми. ФГОС» </w:t>
      </w:r>
      <w:proofErr w:type="spell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Пензулаева</w:t>
      </w:r>
      <w:proofErr w:type="spellEnd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(Мозаика-С);</w:t>
      </w:r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Оформляем подписку на журналы:  «Дошкольно</w:t>
      </w:r>
      <w:r w:rsidR="00EA35AB" w:rsidRPr="005E42D1">
        <w:rPr>
          <w:rFonts w:ascii="Times New Roman" w:eastAsia="Calibri" w:hAnsi="Times New Roman" w:cs="Times New Roman"/>
          <w:sz w:val="24"/>
          <w:szCs w:val="24"/>
        </w:rPr>
        <w:t>е воспитание», «</w:t>
      </w:r>
      <w:proofErr w:type="spellStart"/>
      <w:r w:rsidR="00EA35AB" w:rsidRPr="005E42D1">
        <w:rPr>
          <w:rFonts w:ascii="Times New Roman" w:eastAsia="Calibri" w:hAnsi="Times New Roman" w:cs="Times New Roman"/>
          <w:sz w:val="24"/>
          <w:szCs w:val="24"/>
        </w:rPr>
        <w:t>Магариф</w:t>
      </w:r>
      <w:proofErr w:type="spellEnd"/>
      <w:r w:rsidR="00EA35AB" w:rsidRPr="005E42D1">
        <w:rPr>
          <w:rFonts w:ascii="Times New Roman" w:eastAsia="Calibri" w:hAnsi="Times New Roman" w:cs="Times New Roman"/>
          <w:sz w:val="24"/>
          <w:szCs w:val="24"/>
        </w:rPr>
        <w:t>», газета</w:t>
      </w:r>
      <w:r w:rsidRPr="005E42D1">
        <w:rPr>
          <w:rFonts w:ascii="Times New Roman" w:eastAsia="Calibri" w:hAnsi="Times New Roman" w:cs="Times New Roman"/>
          <w:sz w:val="24"/>
          <w:szCs w:val="24"/>
        </w:rPr>
        <w:t>: «Мой профсоюз».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Оборудование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оснащение методического кабинета достаточно для реализации образовательных программ. 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методическом кабинете созданы условия для возможности организации совместной деятельности педагогов.</w:t>
      </w:r>
      <w:proofErr w:type="gramStart"/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E42D1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5D71E5" w:rsidRPr="005E42D1" w:rsidRDefault="005D71E5" w:rsidP="005E42D1">
      <w:pPr>
        <w:spacing w:after="0"/>
        <w:jc w:val="both"/>
        <w:rPr>
          <w:rFonts w:ascii="Times New Roman" w:eastAsia="Calibri" w:hAnsi="Times New Roman" w:cs="Times New Roman"/>
          <w:i/>
          <w:spacing w:val="-2"/>
          <w:sz w:val="24"/>
          <w:szCs w:val="24"/>
          <w:u w:val="single" w:color="000000"/>
        </w:rPr>
      </w:pPr>
      <w:r w:rsidRPr="005E42D1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Выво</w:t>
      </w: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д:</w:t>
      </w:r>
      <w:r w:rsidRPr="005E42D1">
        <w:rPr>
          <w:rFonts w:ascii="Times New Roman" w:eastAsia="Calibri" w:hAnsi="Times New Roman" w:cs="Times New Roman"/>
          <w:spacing w:val="61"/>
          <w:sz w:val="24"/>
          <w:szCs w:val="24"/>
        </w:rPr>
        <w:t xml:space="preserve">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учебно-методическое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достаточное для организации образовательной деятельности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эффективной реализации образовательных программ. </w:t>
      </w:r>
    </w:p>
    <w:p w:rsidR="005D71E5" w:rsidRPr="005E42D1" w:rsidRDefault="005D71E5" w:rsidP="005E42D1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материально-технической базы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развития детей. 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Calibri" w:hAnsi="Times New Roman" w:cs="Times New Roman"/>
          <w:sz w:val="24"/>
          <w:szCs w:val="24"/>
        </w:rPr>
        <w:t>В детском саду оборудованы помещения: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13дошкольных групп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Методический кабинет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Музыкальный зал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Физкультурный зал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Экологический кабинет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Кабинет татарского языка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Компьютерный класс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Логопедический кабинет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Кабинет педагога-психолога</w:t>
      </w:r>
    </w:p>
    <w:p w:rsidR="005D71E5" w:rsidRPr="005E42D1" w:rsidRDefault="005D71E5" w:rsidP="005E42D1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Кабинет ПДД</w:t>
      </w:r>
    </w:p>
    <w:p w:rsidR="005D71E5" w:rsidRPr="005E42D1" w:rsidRDefault="005D71E5" w:rsidP="005E42D1">
      <w:pPr>
        <w:spacing w:after="62"/>
        <w:ind w:left="31" w:right="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создании предметно-развивающей среды педагоги учитывают возрастные, индивидуальные особенности детей своей группы.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Развивающая предметно-пространственная среда детского сада соответствует требованиям Федерального государственного образовательного стандарта и санитарно-эпидемиологическим требованиям и  обеспечивает реализацию основной образовательной программы дошкольного образования, возможность реализации разных видов детской активности. </w:t>
      </w:r>
    </w:p>
    <w:p w:rsidR="005D71E5" w:rsidRPr="005E42D1" w:rsidRDefault="005D71E5" w:rsidP="005E42D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Оборудованы групповые комнаты, включающие игровую, познавательную, обеденную зоны.</w:t>
      </w:r>
    </w:p>
    <w:p w:rsidR="005D71E5" w:rsidRPr="005E42D1" w:rsidRDefault="005D71E5" w:rsidP="005E42D1">
      <w:pPr>
        <w:spacing w:after="62"/>
        <w:ind w:left="31" w:right="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Оснащение музыкального зала соответствует педагогическим, эстетическим и гигиеническим требованиям. Инвентарь спортивного зала обеспечивает выполнение основной образовательной программы по физическому развитию. 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Кухня-пищеблок расположена на первом этаже, </w:t>
      </w:r>
      <w:proofErr w:type="gramStart"/>
      <w:r w:rsidRPr="005E42D1">
        <w:rPr>
          <w:rFonts w:ascii="Times New Roman" w:eastAsia="Calibri" w:hAnsi="Times New Roman" w:cs="Times New Roman"/>
          <w:bCs/>
          <w:sz w:val="24"/>
          <w:szCs w:val="24"/>
        </w:rPr>
        <w:t>обеспечен</w:t>
      </w:r>
      <w:proofErr w:type="gramEnd"/>
      <w:r w:rsidRPr="005E42D1">
        <w:rPr>
          <w:rFonts w:ascii="Times New Roman" w:eastAsia="Calibri" w:hAnsi="Times New Roman" w:cs="Times New Roman"/>
          <w:bCs/>
          <w:sz w:val="24"/>
          <w:szCs w:val="24"/>
        </w:rPr>
        <w:t xml:space="preserve"> необходимыми наборами оборудования, инвентаря и соответствует требованиям СанПиНа. 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детском саду  организовано 4-х разовое  питание детей на основании единого 10 дневного меню, рекомендованного МУП департаментом продовольствия и социального питания </w:t>
      </w: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</w:t>
      </w:r>
      <w:proofErr w:type="gram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.К</w:t>
      </w:r>
      <w:proofErr w:type="gram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азани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соответствии с требованиями СанПиНа. 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Ежедневно с целью  </w:t>
      </w:r>
      <w:proofErr w:type="gram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контроля  за</w:t>
      </w:r>
      <w:proofErr w:type="gram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организацией питания в соответствии с требованиями 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санитарных правил качественного и безопасного горячего питания воспитанников в детском саду проводится бракераж и делается запись в журнале бракеража готовой продукции.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Оценку качества готовых блюд, кулинарного изделия осуществляет </w:t>
      </w: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бракеражная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комиссия. Выдача готовой пищи осуществляется только после проведения данного контроля.</w:t>
      </w:r>
    </w:p>
    <w:p w:rsidR="005D71E5" w:rsidRPr="005E42D1" w:rsidRDefault="005D71E5" w:rsidP="005E42D1">
      <w:pPr>
        <w:spacing w:after="0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Calibri" w:hAnsi="Times New Roman" w:cs="Times New Roman"/>
          <w:bCs/>
          <w:sz w:val="24"/>
          <w:szCs w:val="24"/>
        </w:rPr>
        <w:t>Медицинский блок оборудован в соответствии с требованиями и имеет лицензию на медицинскую деятельность.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Медицинское обслуживание </w:t>
      </w:r>
      <w:r w:rsidR="00CE3FF0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воспитанников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детского сада обеспечивает медицинский персонал, который входит в штатное расписание детского сада. </w:t>
      </w:r>
      <w:r w:rsidRPr="005E4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проходят обязательный ежегодный медицинский осмотр.</w:t>
      </w:r>
    </w:p>
    <w:p w:rsidR="005D71E5" w:rsidRPr="005E42D1" w:rsidRDefault="005D71E5" w:rsidP="005E42D1">
      <w:pPr>
        <w:spacing w:after="0"/>
        <w:ind w:left="40" w:right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детском саду имеется медицинский блок, который по составу помещений и их площади соответствует санитарным правилам. Сюда входит: </w:t>
      </w:r>
    </w:p>
    <w:p w:rsidR="005D71E5" w:rsidRPr="005E42D1" w:rsidRDefault="005D71E5" w:rsidP="005E42D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/>
        <w:ind w:left="142" w:hanging="142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медицинский кабинет,</w:t>
      </w:r>
    </w:p>
    <w:p w:rsidR="005D71E5" w:rsidRPr="005E42D1" w:rsidRDefault="005D71E5" w:rsidP="005E42D1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процедурный кабинет,</w:t>
      </w:r>
    </w:p>
    <w:p w:rsidR="005D71E5" w:rsidRPr="005E42D1" w:rsidRDefault="005D71E5" w:rsidP="005E42D1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изолятор,</w:t>
      </w:r>
    </w:p>
    <w:p w:rsidR="005D71E5" w:rsidRPr="005E42D1" w:rsidRDefault="005D71E5" w:rsidP="005E42D1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спелеокамера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</w:p>
    <w:p w:rsidR="005D71E5" w:rsidRPr="005E42D1" w:rsidRDefault="005D71E5" w:rsidP="005E42D1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физиотерапевтический кабинет.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Материально-технические условия и развивающая среда детского сада соответствуют законодательству Российской Федерации и Республики Татарстан, соблюдаются правила Госсанэпиднадзора, правила по охране труда и обеспечивается безопасность жизнедеятельности воспитанников и сотрудников детского сада, соблюдаются правила пожарной безопасности. Здание детского сада оснащено автоматической противопожарной сигнализацией ПАК «Стрелец-Мониторинг», кнопкой тревожной сигнализации, системой видеонаблюдения. Поддерживаются в состоянии постоянной готовности первичные средства пожаротушения: огнетушители, пожарные краны. На каждом этаже детского сада имеются планы эвакуации. Соблюдаются требования к содержанию эвакуационных выходов, помещений.</w:t>
      </w:r>
    </w:p>
    <w:p w:rsidR="005D71E5" w:rsidRPr="005E42D1" w:rsidRDefault="005D71E5" w:rsidP="005E4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Территория детского сада  ограждена забором, имеются закрывающиеся ворота,  2 калитки оснащены </w:t>
      </w:r>
      <w:proofErr w:type="spell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СКУДами</w:t>
      </w:r>
      <w:proofErr w:type="spell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В темное время суток территория освещена уличными фонарями. В детском саду установлено дежурство в ночное врем</w:t>
      </w:r>
      <w:proofErr w:type="gramStart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я-</w:t>
      </w:r>
      <w:proofErr w:type="gramEnd"/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сторожа, в дневное время пропускной режим в детский сад- сотрудником ЧОП.</w:t>
      </w:r>
    </w:p>
    <w:p w:rsidR="005D71E5" w:rsidRPr="005E42D1" w:rsidRDefault="003453C7" w:rsidP="005E4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2022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году в детском сад</w:t>
      </w:r>
      <w:r w:rsidR="007B5D8F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 проведен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косметический ремонт </w:t>
      </w:r>
      <w:r w:rsidR="007B5D8F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кухни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="007B5D8F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косметический ремонт цокольного этажа здания,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частично заменена сантехника в группах и на кухне. На 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прачку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была приобретена </w:t>
      </w:r>
      <w:r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стиральная машина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  <w:r w:rsidR="007B5D8F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Были при</w:t>
      </w:r>
      <w:r w:rsidR="00A00CC0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обретены т</w:t>
      </w:r>
      <w:r w:rsidR="007B5D8F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ехническому персоналу спецодежда</w:t>
      </w:r>
      <w:r w:rsidR="00A00CC0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  <w:r w:rsidR="005D71E5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Также были приобретены канцелярские товары и игрушки для детей, закуплены моющие и дезинфицирующие средства, маски, перчатки. </w:t>
      </w:r>
      <w:r w:rsidR="007B5D8F" w:rsidRPr="005E42D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Обновили огород для посадки овощей.</w:t>
      </w:r>
    </w:p>
    <w:p w:rsidR="005D71E5" w:rsidRPr="005E42D1" w:rsidRDefault="005D71E5" w:rsidP="005E42D1">
      <w:pPr>
        <w:spacing w:after="80"/>
        <w:ind w:left="50" w:right="10" w:hanging="1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42D1">
        <w:rPr>
          <w:rFonts w:ascii="Times New Roman" w:eastAsia="Calibri" w:hAnsi="Times New Roman" w:cs="Times New Roman"/>
          <w:b/>
          <w:bCs/>
          <w:sz w:val="24"/>
          <w:szCs w:val="24"/>
        </w:rPr>
        <w:t>Выводы:</w:t>
      </w:r>
      <w:r w:rsidRPr="005E42D1">
        <w:rPr>
          <w:rFonts w:ascii="Times New Roman" w:eastAsia="Calibri" w:hAnsi="Times New Roman" w:cs="Times New Roman"/>
          <w:sz w:val="24"/>
          <w:szCs w:val="24"/>
        </w:rPr>
        <w:t xml:space="preserve"> Необходимо продолжить организацию работы по доступной среде согласно плану.</w:t>
      </w:r>
    </w:p>
    <w:p w:rsidR="005D71E5" w:rsidRPr="005E42D1" w:rsidRDefault="005D71E5" w:rsidP="00611B12">
      <w:pPr>
        <w:spacing w:after="80"/>
        <w:ind w:righ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71E5" w:rsidRPr="005E42D1" w:rsidRDefault="005D71E5" w:rsidP="00611B12">
      <w:pPr>
        <w:spacing w:after="18"/>
        <w:ind w:left="50" w:right="10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VII</w:t>
      </w:r>
      <w:r w:rsidRPr="005E4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функционирования внутренней сист</w:t>
      </w:r>
      <w:r w:rsidR="00611B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 оценки качества образования</w:t>
      </w:r>
    </w:p>
    <w:p w:rsidR="005D71E5" w:rsidRPr="005E42D1" w:rsidRDefault="005D71E5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Внутренняя оценка качества образования в МАДОУ «Детский сад №181» осуществляется в соответствии с Положением о внутренней системе оценки качества образования в детском саду. Система оценки образовательной деятельности предполагает оценку соответствия основной образовательной программы дошкольного образования 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требованиям ФГОС </w:t>
      </w:r>
      <w:proofErr w:type="gram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оценку</w:t>
      </w:r>
      <w:proofErr w:type="gramEnd"/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основной образовательной программы дошкольного образования (психолого-педагогические, кадровые, материально-технические и развивающая предметно-пространственная среда), оценку результатов освоения Основной образовательной программы дошкольного образования, степень удовлетворенности родителей качеством образования. Оценка удовлетворенности родителей качеством образования осуществляется посредством анонимного анкетирования. Для осуществления процедуры ВСОКО в детском саду составляется план функционирования ВСОКО на уче</w:t>
      </w:r>
      <w:r w:rsidR="003232F5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бный год, в котором определены</w:t>
      </w: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формы, направления, сроки, порядок проведения оценки качества образования, ее периодичность, ответственные и исполнители. План внутреннего мониторинга является составной частью планирования деятельности детского сада на учебный год. Процедура проведения ВСОКО предполагает следующий алгоритм действий: </w:t>
      </w:r>
    </w:p>
    <w:p w:rsidR="005D71E5" w:rsidRPr="005E42D1" w:rsidRDefault="005D71E5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сбор информации на основе используемых методик;</w:t>
      </w:r>
    </w:p>
    <w:p w:rsidR="005D71E5" w:rsidRPr="005E42D1" w:rsidRDefault="005D71E5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анализ и обработка полученных данных, сопоставление с нормативными показателями; </w:t>
      </w:r>
    </w:p>
    <w:p w:rsidR="005D71E5" w:rsidRPr="005E42D1" w:rsidRDefault="005D71E5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рассмотрение полученных результатов на педагогическом совете детского сада;</w:t>
      </w:r>
    </w:p>
    <w:p w:rsidR="005D71E5" w:rsidRPr="005E42D1" w:rsidRDefault="005D71E5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выявление влияющих на качество образования факторов, принятие управленческих решений по устранению отрицательных последствий; </w:t>
      </w:r>
    </w:p>
    <w:p w:rsidR="005D71E5" w:rsidRPr="005E42D1" w:rsidRDefault="005D71E5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формулирование основных стратегических направлений развития образовательного процесса на основе анализа полученных данных. </w:t>
      </w:r>
    </w:p>
    <w:p w:rsidR="005D71E5" w:rsidRPr="005E42D1" w:rsidRDefault="005D71E5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анализа данных ВСОКО могут быть использованы для составления ежегодного отчета детского сада о результатах</w:t>
      </w:r>
      <w:r w:rsidR="007B5D8F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B5D8F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="007B5D8F" w:rsidRPr="005E4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деятельности.</w:t>
      </w:r>
    </w:p>
    <w:p w:rsidR="007B5D8F" w:rsidRPr="005E42D1" w:rsidRDefault="007B5D8F" w:rsidP="005E42D1">
      <w:pPr>
        <w:tabs>
          <w:tab w:val="right" w:pos="921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B12" w:rsidRDefault="005D71E5" w:rsidP="005E42D1">
      <w:pPr>
        <w:tabs>
          <w:tab w:val="right" w:pos="9214"/>
        </w:tabs>
        <w:spacing w:after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                                                                                              </w:t>
      </w:r>
    </w:p>
    <w:p w:rsidR="00611B12" w:rsidRDefault="00611B12" w:rsidP="005E42D1">
      <w:pPr>
        <w:tabs>
          <w:tab w:val="right" w:pos="9214"/>
        </w:tabs>
        <w:spacing w:after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                                                                            </w:t>
      </w:r>
      <w:r w:rsidR="005D71E5"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  </w:t>
      </w: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03F33" w:rsidRDefault="00303F33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303F33" w:rsidRDefault="00303F33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" w:name="_GoBack"/>
      <w:bookmarkEnd w:id="1"/>
    </w:p>
    <w:p w:rsidR="00611B12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5D71E5" w:rsidRPr="005E42D1" w:rsidRDefault="00611B12" w:rsidP="00611B12">
      <w:pPr>
        <w:tabs>
          <w:tab w:val="right" w:pos="9214"/>
        </w:tabs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lastRenderedPageBreak/>
        <w:t xml:space="preserve">                                                                               </w:t>
      </w:r>
      <w:r w:rsidR="005D71E5"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   Приложение № 2</w:t>
      </w:r>
    </w:p>
    <w:p w:rsidR="005D71E5" w:rsidRPr="005E42D1" w:rsidRDefault="005D71E5" w:rsidP="005E42D1">
      <w:pPr>
        <w:widowControl w:val="0"/>
        <w:tabs>
          <w:tab w:val="right" w:pos="9214"/>
        </w:tabs>
        <w:autoSpaceDE w:val="0"/>
        <w:autoSpaceDN w:val="0"/>
        <w:adjustRightInd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Утверждено </w:t>
      </w:r>
    </w:p>
    <w:p w:rsidR="005D71E5" w:rsidRPr="005E42D1" w:rsidRDefault="006C3E4B" w:rsidP="005E42D1">
      <w:pPr>
        <w:widowControl w:val="0"/>
        <w:tabs>
          <w:tab w:val="right" w:pos="9214"/>
        </w:tabs>
        <w:autoSpaceDE w:val="0"/>
        <w:autoSpaceDN w:val="0"/>
        <w:adjustRightInd w:val="0"/>
        <w:spacing w:after="0"/>
        <w:ind w:left="623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hyperlink r:id="rId19" w:anchor="sub_0" w:history="1">
        <w:r w:rsidR="005D71E5" w:rsidRPr="005E42D1">
          <w:rPr>
            <w:rFonts w:ascii="Times New Roman" w:eastAsia="Calibri" w:hAnsi="Times New Roman" w:cs="Times New Roman"/>
            <w:b/>
            <w:color w:val="0563C1"/>
            <w:sz w:val="24"/>
            <w:szCs w:val="24"/>
            <w:u w:val="single"/>
          </w:rPr>
          <w:t>приказом</w:t>
        </w:r>
      </w:hyperlink>
      <w:r w:rsidR="005D71E5" w:rsidRPr="005E42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D71E5" w:rsidRPr="005E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Министерства образования и науки РФ</w:t>
      </w:r>
    </w:p>
    <w:p w:rsidR="005D71E5" w:rsidRPr="005E42D1" w:rsidRDefault="005D71E5" w:rsidP="005E42D1">
      <w:pPr>
        <w:widowControl w:val="0"/>
        <w:tabs>
          <w:tab w:val="right" w:pos="9214"/>
        </w:tabs>
        <w:autoSpaceDE w:val="0"/>
        <w:autoSpaceDN w:val="0"/>
        <w:adjustRightInd w:val="0"/>
        <w:spacing w:after="108"/>
        <w:ind w:left="623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10 декабря 2013 г. N 1324</w:t>
      </w:r>
    </w:p>
    <w:p w:rsidR="005D71E5" w:rsidRPr="005E42D1" w:rsidRDefault="005D71E5" w:rsidP="005E42D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71E5" w:rsidRPr="005E42D1" w:rsidRDefault="005D71E5" w:rsidP="005E42D1">
      <w:pPr>
        <w:widowControl w:val="0"/>
        <w:tabs>
          <w:tab w:val="right" w:pos="9214"/>
        </w:tabs>
        <w:autoSpaceDE w:val="0"/>
        <w:autoSpaceDN w:val="0"/>
        <w:adjustRightInd w:val="0"/>
        <w:spacing w:after="0"/>
        <w:ind w:left="-567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Показатели деятельности</w:t>
      </w:r>
    </w:p>
    <w:p w:rsidR="005D71E5" w:rsidRPr="005E42D1" w:rsidRDefault="005D71E5" w:rsidP="005E42D1">
      <w:pPr>
        <w:widowControl w:val="0"/>
        <w:tabs>
          <w:tab w:val="right" w:pos="9214"/>
        </w:tabs>
        <w:autoSpaceDE w:val="0"/>
        <w:autoSpaceDN w:val="0"/>
        <w:adjustRightInd w:val="0"/>
        <w:spacing w:after="0"/>
        <w:ind w:left="-567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Муниципального автономного образовательного учреждения </w:t>
      </w:r>
    </w:p>
    <w:p w:rsidR="005D71E5" w:rsidRPr="005E42D1" w:rsidRDefault="005D71E5" w:rsidP="005E42D1">
      <w:pPr>
        <w:widowControl w:val="0"/>
        <w:tabs>
          <w:tab w:val="right" w:pos="9214"/>
        </w:tabs>
        <w:autoSpaceDE w:val="0"/>
        <w:autoSpaceDN w:val="0"/>
        <w:adjustRightInd w:val="0"/>
        <w:spacing w:after="0"/>
        <w:ind w:left="-567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«Детский сад №181 комбинированного вида»</w:t>
      </w:r>
    </w:p>
    <w:p w:rsidR="005D71E5" w:rsidRPr="005E42D1" w:rsidRDefault="005D71E5" w:rsidP="005E42D1">
      <w:pPr>
        <w:widowControl w:val="0"/>
        <w:tabs>
          <w:tab w:val="right" w:pos="9214"/>
        </w:tabs>
        <w:autoSpaceDE w:val="0"/>
        <w:autoSpaceDN w:val="0"/>
        <w:adjustRightInd w:val="0"/>
        <w:spacing w:after="0"/>
        <w:ind w:left="-567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 xml:space="preserve"> Советского района г. Казани подлежащей </w:t>
      </w:r>
      <w:proofErr w:type="spellStart"/>
      <w:r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самообследованию</w:t>
      </w:r>
      <w:proofErr w:type="spellEnd"/>
      <w:r w:rsidRPr="005E42D1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br/>
      </w:r>
    </w:p>
    <w:tbl>
      <w:tblPr>
        <w:tblW w:w="9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237"/>
        <w:gridCol w:w="2289"/>
      </w:tblGrid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526" w:type="dxa"/>
            <w:gridSpan w:val="2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 человек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(10,5)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 человек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кратковременного пребывания (3 - 5 часов) 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человек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 человек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 человек/ 100 %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(10,5)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 человек/ 100 %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43/11,7%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365/100%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24/96%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/96%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образование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1/4%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1.7.4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21/84%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5/20%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16/64%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1/4%</w:t>
            </w:r>
          </w:p>
        </w:tc>
      </w:tr>
      <w:tr w:rsidR="00F623E6" w:rsidRPr="005E42D1" w:rsidTr="00F623E6">
        <w:trPr>
          <w:trHeight w:val="371"/>
        </w:trPr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 10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5/20%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7/28%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1.9.4.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6/24%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2/8%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40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 60%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 лет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8/32%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 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25/365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Музыкального руководителя </w:t>
            </w:r>
          </w:p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Учителя-логопеда </w:t>
            </w:r>
          </w:p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Педагога-психолога 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</w:p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 </w:t>
            </w:r>
          </w:p>
          <w:p w:rsidR="00F623E6" w:rsidRPr="005E42D1" w:rsidRDefault="00F623E6" w:rsidP="005E42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  <w:vAlign w:val="center"/>
          </w:tcPr>
          <w:p w:rsidR="00F623E6" w:rsidRPr="005E42D1" w:rsidRDefault="00F623E6" w:rsidP="005E42D1">
            <w:pPr>
              <w:spacing w:after="0"/>
              <w:ind w:right="10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left="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left="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right="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10,7 </w:t>
            </w:r>
            <w:proofErr w:type="spellStart"/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кв.м</w:t>
            </w:r>
            <w:proofErr w:type="spellEnd"/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left="10" w:right="11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right="5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340 </w:t>
            </w:r>
            <w:proofErr w:type="spellStart"/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кв.м</w:t>
            </w:r>
            <w:proofErr w:type="spellEnd"/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left="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left="5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left="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right="5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F623E6" w:rsidRPr="005E42D1" w:rsidTr="00F623E6">
        <w:tc>
          <w:tcPr>
            <w:tcW w:w="817" w:type="dxa"/>
            <w:shd w:val="clear" w:color="auto" w:fill="auto"/>
          </w:tcPr>
          <w:p w:rsidR="00F623E6" w:rsidRPr="005E42D1" w:rsidRDefault="00F623E6" w:rsidP="005E42D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237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left="10" w:right="1109" w:hanging="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89" w:type="dxa"/>
            <w:shd w:val="clear" w:color="auto" w:fill="auto"/>
          </w:tcPr>
          <w:p w:rsidR="00F623E6" w:rsidRPr="005E42D1" w:rsidRDefault="00F623E6" w:rsidP="005E42D1">
            <w:pPr>
              <w:spacing w:after="0"/>
              <w:ind w:right="6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42D1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sz w:val="24"/>
          <w:szCs w:val="24"/>
        </w:rPr>
      </w:pPr>
    </w:p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sz w:val="24"/>
          <w:szCs w:val="24"/>
        </w:rPr>
      </w:pPr>
    </w:p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sz w:val="24"/>
          <w:szCs w:val="24"/>
        </w:rPr>
      </w:pPr>
    </w:p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sz w:val="24"/>
          <w:szCs w:val="24"/>
        </w:rPr>
      </w:pPr>
    </w:p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D71E5" w:rsidRPr="005E42D1" w:rsidRDefault="005D71E5" w:rsidP="005E42D1">
      <w:pPr>
        <w:spacing w:after="16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D71E5" w:rsidRPr="005E42D1" w:rsidRDefault="005D71E5" w:rsidP="005E42D1">
      <w:pPr>
        <w:tabs>
          <w:tab w:val="left" w:pos="5925"/>
        </w:tabs>
        <w:spacing w:after="16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E42D1">
        <w:rPr>
          <w:rFonts w:ascii="Times New Roman" w:eastAsia="Calibri" w:hAnsi="Times New Roman" w:cs="Times New Roman"/>
          <w:sz w:val="24"/>
          <w:szCs w:val="24"/>
          <w:lang w:val="tt-RU"/>
        </w:rPr>
        <w:tab/>
      </w:r>
    </w:p>
    <w:p w:rsidR="007F04E6" w:rsidRPr="005E42D1" w:rsidRDefault="007F04E6" w:rsidP="005E42D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7F04E6" w:rsidRPr="005E42D1" w:rsidSect="00611B12">
      <w:headerReference w:type="default" r:id="rId20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E4B" w:rsidRDefault="006C3E4B" w:rsidP="00611B12">
      <w:pPr>
        <w:spacing w:after="0" w:line="240" w:lineRule="auto"/>
      </w:pPr>
      <w:r>
        <w:separator/>
      </w:r>
    </w:p>
  </w:endnote>
  <w:endnote w:type="continuationSeparator" w:id="0">
    <w:p w:rsidR="006C3E4B" w:rsidRDefault="006C3E4B" w:rsidP="0061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E4B" w:rsidRDefault="006C3E4B" w:rsidP="00611B12">
      <w:pPr>
        <w:spacing w:after="0" w:line="240" w:lineRule="auto"/>
      </w:pPr>
      <w:r>
        <w:separator/>
      </w:r>
    </w:p>
  </w:footnote>
  <w:footnote w:type="continuationSeparator" w:id="0">
    <w:p w:rsidR="006C3E4B" w:rsidRDefault="006C3E4B" w:rsidP="00611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2469393"/>
      <w:docPartObj>
        <w:docPartGallery w:val="Page Numbers (Top of Page)"/>
        <w:docPartUnique/>
      </w:docPartObj>
    </w:sdtPr>
    <w:sdtEndPr/>
    <w:sdtContent>
      <w:p w:rsidR="00611B12" w:rsidRDefault="00611B1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3F33">
          <w:rPr>
            <w:noProof/>
          </w:rPr>
          <w:t>2</w:t>
        </w:r>
        <w:r>
          <w:fldChar w:fldCharType="end"/>
        </w:r>
      </w:p>
    </w:sdtContent>
  </w:sdt>
  <w:p w:rsidR="00611B12" w:rsidRDefault="00611B1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655C2"/>
    <w:multiLevelType w:val="multilevel"/>
    <w:tmpl w:val="33F21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9B5959"/>
    <w:multiLevelType w:val="hybridMultilevel"/>
    <w:tmpl w:val="EE2E1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BE2CF4"/>
    <w:multiLevelType w:val="hybridMultilevel"/>
    <w:tmpl w:val="21D09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88098E"/>
    <w:multiLevelType w:val="hybridMultilevel"/>
    <w:tmpl w:val="7CBA644A"/>
    <w:lvl w:ilvl="0" w:tplc="9F6C98D0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7000A69"/>
    <w:multiLevelType w:val="hybridMultilevel"/>
    <w:tmpl w:val="0F14D4DA"/>
    <w:lvl w:ilvl="0" w:tplc="28FCA9C0">
      <w:start w:val="1"/>
      <w:numFmt w:val="decimal"/>
      <w:lvlText w:val="%1."/>
      <w:lvlJc w:val="left"/>
      <w:pPr>
        <w:ind w:left="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B2C4DA">
      <w:start w:val="1"/>
      <w:numFmt w:val="lowerLetter"/>
      <w:lvlText w:val="%2"/>
      <w:lvlJc w:val="left"/>
      <w:pPr>
        <w:ind w:left="2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86456C0">
      <w:start w:val="1"/>
      <w:numFmt w:val="lowerRoman"/>
      <w:lvlText w:val="%3"/>
      <w:lvlJc w:val="left"/>
      <w:pPr>
        <w:ind w:left="3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E38A3C4">
      <w:start w:val="1"/>
      <w:numFmt w:val="decimal"/>
      <w:lvlText w:val="%4"/>
      <w:lvlJc w:val="left"/>
      <w:pPr>
        <w:ind w:left="3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8A82310">
      <w:start w:val="1"/>
      <w:numFmt w:val="lowerLetter"/>
      <w:lvlText w:val="%5"/>
      <w:lvlJc w:val="left"/>
      <w:pPr>
        <w:ind w:left="4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180E30">
      <w:start w:val="1"/>
      <w:numFmt w:val="lowerRoman"/>
      <w:lvlText w:val="%6"/>
      <w:lvlJc w:val="left"/>
      <w:pPr>
        <w:ind w:left="5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046E290">
      <w:start w:val="1"/>
      <w:numFmt w:val="decimal"/>
      <w:lvlText w:val="%7"/>
      <w:lvlJc w:val="left"/>
      <w:pPr>
        <w:ind w:left="5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A7678CC">
      <w:start w:val="1"/>
      <w:numFmt w:val="lowerLetter"/>
      <w:lvlText w:val="%8"/>
      <w:lvlJc w:val="left"/>
      <w:pPr>
        <w:ind w:left="6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6700728">
      <w:start w:val="1"/>
      <w:numFmt w:val="lowerRoman"/>
      <w:lvlText w:val="%9"/>
      <w:lvlJc w:val="left"/>
      <w:pPr>
        <w:ind w:left="7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F6A6BB4"/>
    <w:multiLevelType w:val="hybridMultilevel"/>
    <w:tmpl w:val="A95A7F2C"/>
    <w:lvl w:ilvl="0" w:tplc="9F6C98D0">
      <w:start w:val="1"/>
      <w:numFmt w:val="bullet"/>
      <w:lvlText w:val="•"/>
      <w:lvlJc w:val="left"/>
      <w:pPr>
        <w:ind w:left="786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5917CC"/>
    <w:multiLevelType w:val="hybridMultilevel"/>
    <w:tmpl w:val="63040230"/>
    <w:lvl w:ilvl="0" w:tplc="9F6C98D0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60120FA8">
      <w:numFmt w:val="bullet"/>
      <w:lvlText w:val="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7C12D2"/>
    <w:multiLevelType w:val="multilevel"/>
    <w:tmpl w:val="57AE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1F6017"/>
    <w:multiLevelType w:val="multilevel"/>
    <w:tmpl w:val="40B84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FE6616"/>
    <w:multiLevelType w:val="multilevel"/>
    <w:tmpl w:val="6C6E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37056A"/>
    <w:multiLevelType w:val="multilevel"/>
    <w:tmpl w:val="E5C2F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6A5E4D"/>
    <w:multiLevelType w:val="hybridMultilevel"/>
    <w:tmpl w:val="8834D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256036F"/>
    <w:multiLevelType w:val="hybridMultilevel"/>
    <w:tmpl w:val="DBAE4D26"/>
    <w:lvl w:ilvl="0" w:tplc="2DC06DA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4FC01D9"/>
    <w:multiLevelType w:val="hybridMultilevel"/>
    <w:tmpl w:val="98F0A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241B8F"/>
    <w:multiLevelType w:val="multilevel"/>
    <w:tmpl w:val="CE6A3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E27527"/>
    <w:multiLevelType w:val="hybridMultilevel"/>
    <w:tmpl w:val="110083A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D62E15"/>
    <w:multiLevelType w:val="hybridMultilevel"/>
    <w:tmpl w:val="14EAB592"/>
    <w:lvl w:ilvl="0" w:tplc="5FC21E08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55E5EE6"/>
    <w:multiLevelType w:val="hybridMultilevel"/>
    <w:tmpl w:val="DB20108A"/>
    <w:lvl w:ilvl="0" w:tplc="FABCC3C8">
      <w:start w:val="1"/>
      <w:numFmt w:val="decimal"/>
      <w:lvlText w:val="%1."/>
      <w:lvlJc w:val="left"/>
      <w:pPr>
        <w:ind w:left="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E6DC3A">
      <w:start w:val="1"/>
      <w:numFmt w:val="lowerLetter"/>
      <w:lvlText w:val="%2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7A7AD8">
      <w:start w:val="1"/>
      <w:numFmt w:val="lowerRoman"/>
      <w:lvlText w:val="%3"/>
      <w:lvlJc w:val="left"/>
      <w:pPr>
        <w:ind w:left="1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A606DC">
      <w:start w:val="1"/>
      <w:numFmt w:val="decimal"/>
      <w:lvlText w:val="%4"/>
      <w:lvlJc w:val="left"/>
      <w:pPr>
        <w:ind w:left="2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F4A17A">
      <w:start w:val="1"/>
      <w:numFmt w:val="lowerLetter"/>
      <w:lvlText w:val="%5"/>
      <w:lvlJc w:val="left"/>
      <w:pPr>
        <w:ind w:left="3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045442">
      <w:start w:val="1"/>
      <w:numFmt w:val="lowerRoman"/>
      <w:lvlText w:val="%6"/>
      <w:lvlJc w:val="left"/>
      <w:pPr>
        <w:ind w:left="4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DE54D8">
      <w:start w:val="1"/>
      <w:numFmt w:val="decimal"/>
      <w:lvlText w:val="%7"/>
      <w:lvlJc w:val="left"/>
      <w:pPr>
        <w:ind w:left="4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A64452">
      <w:start w:val="1"/>
      <w:numFmt w:val="lowerLetter"/>
      <w:lvlText w:val="%8"/>
      <w:lvlJc w:val="left"/>
      <w:pPr>
        <w:ind w:left="5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CCF7D2">
      <w:start w:val="1"/>
      <w:numFmt w:val="lowerRoman"/>
      <w:lvlText w:val="%9"/>
      <w:lvlJc w:val="left"/>
      <w:pPr>
        <w:ind w:left="6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B967E37"/>
    <w:multiLevelType w:val="multilevel"/>
    <w:tmpl w:val="92401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EEB44D8"/>
    <w:multiLevelType w:val="hybridMultilevel"/>
    <w:tmpl w:val="9B50E3E0"/>
    <w:lvl w:ilvl="0" w:tplc="BD26F99A">
      <w:start w:val="2"/>
      <w:numFmt w:val="decimal"/>
      <w:lvlText w:val="%1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2FC3372">
      <w:start w:val="1"/>
      <w:numFmt w:val="lowerLetter"/>
      <w:lvlText w:val="%2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48E8ABC">
      <w:start w:val="1"/>
      <w:numFmt w:val="lowerRoman"/>
      <w:lvlText w:val="%3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1A75E8">
      <w:start w:val="1"/>
      <w:numFmt w:val="decimal"/>
      <w:lvlText w:val="%4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A48B584">
      <w:start w:val="1"/>
      <w:numFmt w:val="lowerLetter"/>
      <w:lvlText w:val="%5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51C7142">
      <w:start w:val="1"/>
      <w:numFmt w:val="lowerRoman"/>
      <w:lvlText w:val="%6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BBAF2CA">
      <w:start w:val="1"/>
      <w:numFmt w:val="decimal"/>
      <w:lvlText w:val="%7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2A85FB6">
      <w:start w:val="1"/>
      <w:numFmt w:val="lowerLetter"/>
      <w:lvlText w:val="%8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8A22590">
      <w:start w:val="1"/>
      <w:numFmt w:val="lowerRoman"/>
      <w:lvlText w:val="%9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F70404A"/>
    <w:multiLevelType w:val="multilevel"/>
    <w:tmpl w:val="37B6A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5"/>
  </w:num>
  <w:num w:numId="3">
    <w:abstractNumId w:val="16"/>
  </w:num>
  <w:num w:numId="4">
    <w:abstractNumId w:val="6"/>
  </w:num>
  <w:num w:numId="5">
    <w:abstractNumId w:val="24"/>
  </w:num>
  <w:num w:numId="6">
    <w:abstractNumId w:val="0"/>
  </w:num>
  <w:num w:numId="7">
    <w:abstractNumId w:val="7"/>
  </w:num>
  <w:num w:numId="8">
    <w:abstractNumId w:val="26"/>
  </w:num>
  <w:num w:numId="9">
    <w:abstractNumId w:val="32"/>
  </w:num>
  <w:num w:numId="10">
    <w:abstractNumId w:val="14"/>
  </w:num>
  <w:num w:numId="11">
    <w:abstractNumId w:val="29"/>
  </w:num>
  <w:num w:numId="12">
    <w:abstractNumId w:val="18"/>
  </w:num>
  <w:num w:numId="13">
    <w:abstractNumId w:val="23"/>
  </w:num>
  <w:num w:numId="14">
    <w:abstractNumId w:val="27"/>
  </w:num>
  <w:num w:numId="15">
    <w:abstractNumId w:val="9"/>
  </w:num>
  <w:num w:numId="16">
    <w:abstractNumId w:val="20"/>
  </w:num>
  <w:num w:numId="17">
    <w:abstractNumId w:val="4"/>
  </w:num>
  <w:num w:numId="18">
    <w:abstractNumId w:val="19"/>
  </w:num>
  <w:num w:numId="19">
    <w:abstractNumId w:val="8"/>
  </w:num>
  <w:num w:numId="20">
    <w:abstractNumId w:val="30"/>
  </w:num>
  <w:num w:numId="21">
    <w:abstractNumId w:val="31"/>
  </w:num>
  <w:num w:numId="22">
    <w:abstractNumId w:val="10"/>
  </w:num>
  <w:num w:numId="23">
    <w:abstractNumId w:val="34"/>
  </w:num>
  <w:num w:numId="24">
    <w:abstractNumId w:val="2"/>
  </w:num>
  <w:num w:numId="25">
    <w:abstractNumId w:val="12"/>
  </w:num>
  <w:num w:numId="26">
    <w:abstractNumId w:val="21"/>
  </w:num>
  <w:num w:numId="27">
    <w:abstractNumId w:val="22"/>
  </w:num>
  <w:num w:numId="28">
    <w:abstractNumId w:val="33"/>
  </w:num>
  <w:num w:numId="29">
    <w:abstractNumId w:val="28"/>
  </w:num>
  <w:num w:numId="30">
    <w:abstractNumId w:val="5"/>
  </w:num>
  <w:num w:numId="31">
    <w:abstractNumId w:val="3"/>
  </w:num>
  <w:num w:numId="32">
    <w:abstractNumId w:val="1"/>
  </w:num>
  <w:num w:numId="33">
    <w:abstractNumId w:val="15"/>
  </w:num>
  <w:num w:numId="34">
    <w:abstractNumId w:val="1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1E5"/>
    <w:rsid w:val="00036742"/>
    <w:rsid w:val="00056421"/>
    <w:rsid w:val="00093C7C"/>
    <w:rsid w:val="000D7E0D"/>
    <w:rsid w:val="00112DB5"/>
    <w:rsid w:val="00114B07"/>
    <w:rsid w:val="00132EAE"/>
    <w:rsid w:val="00133A98"/>
    <w:rsid w:val="00190BD5"/>
    <w:rsid w:val="001A0523"/>
    <w:rsid w:val="001B0D24"/>
    <w:rsid w:val="001C3DB8"/>
    <w:rsid w:val="001C6F51"/>
    <w:rsid w:val="001E5137"/>
    <w:rsid w:val="00303A90"/>
    <w:rsid w:val="00303F33"/>
    <w:rsid w:val="003232F5"/>
    <w:rsid w:val="003453C7"/>
    <w:rsid w:val="003527EE"/>
    <w:rsid w:val="003A3B6F"/>
    <w:rsid w:val="003A5000"/>
    <w:rsid w:val="00483F38"/>
    <w:rsid w:val="00526CD6"/>
    <w:rsid w:val="005445E4"/>
    <w:rsid w:val="005D71E5"/>
    <w:rsid w:val="005E42D1"/>
    <w:rsid w:val="00611B12"/>
    <w:rsid w:val="006A10C8"/>
    <w:rsid w:val="006A6308"/>
    <w:rsid w:val="006C3E4B"/>
    <w:rsid w:val="006F525C"/>
    <w:rsid w:val="00705E48"/>
    <w:rsid w:val="007B5D8F"/>
    <w:rsid w:val="007C0AFB"/>
    <w:rsid w:val="007F04E6"/>
    <w:rsid w:val="007F09C2"/>
    <w:rsid w:val="00836524"/>
    <w:rsid w:val="008709F4"/>
    <w:rsid w:val="00887388"/>
    <w:rsid w:val="008E64FC"/>
    <w:rsid w:val="009514FB"/>
    <w:rsid w:val="0096713F"/>
    <w:rsid w:val="009B2DD4"/>
    <w:rsid w:val="00A00CC0"/>
    <w:rsid w:val="00A21AF7"/>
    <w:rsid w:val="00A860CF"/>
    <w:rsid w:val="00AB25DD"/>
    <w:rsid w:val="00BD7B98"/>
    <w:rsid w:val="00BE6A3F"/>
    <w:rsid w:val="00C0596A"/>
    <w:rsid w:val="00C71CA6"/>
    <w:rsid w:val="00C71E6A"/>
    <w:rsid w:val="00CD70D9"/>
    <w:rsid w:val="00CE3FF0"/>
    <w:rsid w:val="00D02CB3"/>
    <w:rsid w:val="00D645C2"/>
    <w:rsid w:val="00D65A6B"/>
    <w:rsid w:val="00D70644"/>
    <w:rsid w:val="00D831DB"/>
    <w:rsid w:val="00DD3C12"/>
    <w:rsid w:val="00E318CF"/>
    <w:rsid w:val="00EA35AB"/>
    <w:rsid w:val="00F26DA1"/>
    <w:rsid w:val="00F623E6"/>
    <w:rsid w:val="00F872CB"/>
    <w:rsid w:val="00F92141"/>
    <w:rsid w:val="00FF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71E5"/>
    <w:pPr>
      <w:keepNext/>
      <w:keepLines/>
      <w:spacing w:before="240" w:after="0" w:line="259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71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5D71E5"/>
  </w:style>
  <w:style w:type="paragraph" w:customStyle="1" w:styleId="110">
    <w:name w:val="Заголовок 11"/>
    <w:basedOn w:val="a"/>
    <w:next w:val="a"/>
    <w:uiPriority w:val="9"/>
    <w:qFormat/>
    <w:rsid w:val="005D71E5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11">
    <w:name w:val="Нет списка11"/>
    <w:next w:val="a2"/>
    <w:uiPriority w:val="99"/>
    <w:semiHidden/>
    <w:unhideWhenUsed/>
    <w:rsid w:val="005D71E5"/>
  </w:style>
  <w:style w:type="paragraph" w:styleId="a3">
    <w:name w:val="List Paragraph"/>
    <w:basedOn w:val="a"/>
    <w:uiPriority w:val="34"/>
    <w:qFormat/>
    <w:rsid w:val="005D71E5"/>
    <w:pPr>
      <w:spacing w:before="100" w:beforeAutospacing="1" w:after="100" w:afterAutospacing="1" w:line="240" w:lineRule="auto"/>
      <w:ind w:left="720"/>
      <w:contextualSpacing/>
    </w:pPr>
    <w:rPr>
      <w:lang w:val="en-US"/>
    </w:rPr>
  </w:style>
  <w:style w:type="character" w:customStyle="1" w:styleId="112">
    <w:name w:val="Заголовок 1 Знак1"/>
    <w:basedOn w:val="a0"/>
    <w:uiPriority w:val="9"/>
    <w:rsid w:val="005D71E5"/>
    <w:rPr>
      <w:rFonts w:ascii="Calibri Light" w:eastAsia="Times New Roman" w:hAnsi="Calibri Light" w:cs="Times New Roman"/>
      <w:color w:val="2F5496"/>
      <w:sz w:val="32"/>
      <w:szCs w:val="32"/>
    </w:rPr>
  </w:style>
  <w:style w:type="table" w:customStyle="1" w:styleId="TableGrid">
    <w:name w:val="TableGrid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D71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71E5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5D7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">
    <w:name w:val="fill"/>
    <w:basedOn w:val="a0"/>
    <w:rsid w:val="005D71E5"/>
  </w:style>
  <w:style w:type="table" w:customStyle="1" w:styleId="12">
    <w:name w:val="Сетка таблицы1"/>
    <w:basedOn w:val="a1"/>
    <w:next w:val="a6"/>
    <w:uiPriority w:val="59"/>
    <w:rsid w:val="005D71E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Grid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5D71E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Grid3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Normal (Web)"/>
    <w:basedOn w:val="a"/>
    <w:uiPriority w:val="99"/>
    <w:semiHidden/>
    <w:unhideWhenUsed/>
    <w:rsid w:val="005D7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Гиперссылка1"/>
    <w:basedOn w:val="a0"/>
    <w:uiPriority w:val="99"/>
    <w:unhideWhenUsed/>
    <w:rsid w:val="005D71E5"/>
    <w:rPr>
      <w:color w:val="0563C1"/>
      <w:u w:val="single"/>
    </w:rPr>
  </w:style>
  <w:style w:type="character" w:styleId="a8">
    <w:name w:val="Hyperlink"/>
    <w:basedOn w:val="a0"/>
    <w:uiPriority w:val="99"/>
    <w:unhideWhenUsed/>
    <w:rsid w:val="005D71E5"/>
    <w:rPr>
      <w:color w:val="0000FF" w:themeColor="hyperlink"/>
      <w:u w:val="single"/>
    </w:rPr>
  </w:style>
  <w:style w:type="numbering" w:customStyle="1" w:styleId="2">
    <w:name w:val="Нет списка2"/>
    <w:next w:val="a2"/>
    <w:uiPriority w:val="99"/>
    <w:semiHidden/>
    <w:unhideWhenUsed/>
    <w:rsid w:val="005D71E5"/>
  </w:style>
  <w:style w:type="numbering" w:customStyle="1" w:styleId="120">
    <w:name w:val="Нет списка12"/>
    <w:next w:val="a2"/>
    <w:uiPriority w:val="99"/>
    <w:semiHidden/>
    <w:unhideWhenUsed/>
    <w:rsid w:val="005D71E5"/>
  </w:style>
  <w:style w:type="table" w:customStyle="1" w:styleId="TableGrid4">
    <w:name w:val="TableGrid4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1">
    <w:name w:val="TableGrid3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5D71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D71E5"/>
  </w:style>
  <w:style w:type="paragraph" w:styleId="ab">
    <w:name w:val="footer"/>
    <w:basedOn w:val="a"/>
    <w:link w:val="ac"/>
    <w:uiPriority w:val="99"/>
    <w:unhideWhenUsed/>
    <w:rsid w:val="005D71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D71E5"/>
  </w:style>
  <w:style w:type="table" w:customStyle="1" w:styleId="20">
    <w:name w:val="Сетка таблицы2"/>
    <w:basedOn w:val="a1"/>
    <w:next w:val="a6"/>
    <w:uiPriority w:val="59"/>
    <w:rsid w:val="00C71CA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Сетка таблицы4"/>
    <w:basedOn w:val="a1"/>
    <w:next w:val="a6"/>
    <w:uiPriority w:val="59"/>
    <w:rsid w:val="00483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483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71E5"/>
    <w:pPr>
      <w:keepNext/>
      <w:keepLines/>
      <w:spacing w:before="240" w:after="0" w:line="259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71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5D71E5"/>
  </w:style>
  <w:style w:type="paragraph" w:customStyle="1" w:styleId="110">
    <w:name w:val="Заголовок 11"/>
    <w:basedOn w:val="a"/>
    <w:next w:val="a"/>
    <w:uiPriority w:val="9"/>
    <w:qFormat/>
    <w:rsid w:val="005D71E5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11">
    <w:name w:val="Нет списка11"/>
    <w:next w:val="a2"/>
    <w:uiPriority w:val="99"/>
    <w:semiHidden/>
    <w:unhideWhenUsed/>
    <w:rsid w:val="005D71E5"/>
  </w:style>
  <w:style w:type="paragraph" w:styleId="a3">
    <w:name w:val="List Paragraph"/>
    <w:basedOn w:val="a"/>
    <w:uiPriority w:val="34"/>
    <w:qFormat/>
    <w:rsid w:val="005D71E5"/>
    <w:pPr>
      <w:spacing w:before="100" w:beforeAutospacing="1" w:after="100" w:afterAutospacing="1" w:line="240" w:lineRule="auto"/>
      <w:ind w:left="720"/>
      <w:contextualSpacing/>
    </w:pPr>
    <w:rPr>
      <w:lang w:val="en-US"/>
    </w:rPr>
  </w:style>
  <w:style w:type="character" w:customStyle="1" w:styleId="112">
    <w:name w:val="Заголовок 1 Знак1"/>
    <w:basedOn w:val="a0"/>
    <w:uiPriority w:val="9"/>
    <w:rsid w:val="005D71E5"/>
    <w:rPr>
      <w:rFonts w:ascii="Calibri Light" w:eastAsia="Times New Roman" w:hAnsi="Calibri Light" w:cs="Times New Roman"/>
      <w:color w:val="2F5496"/>
      <w:sz w:val="32"/>
      <w:szCs w:val="32"/>
    </w:rPr>
  </w:style>
  <w:style w:type="table" w:customStyle="1" w:styleId="TableGrid">
    <w:name w:val="TableGrid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D71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71E5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5D7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">
    <w:name w:val="fill"/>
    <w:basedOn w:val="a0"/>
    <w:rsid w:val="005D71E5"/>
  </w:style>
  <w:style w:type="table" w:customStyle="1" w:styleId="12">
    <w:name w:val="Сетка таблицы1"/>
    <w:basedOn w:val="a1"/>
    <w:next w:val="a6"/>
    <w:uiPriority w:val="59"/>
    <w:rsid w:val="005D71E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Grid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5D71E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Grid3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Normal (Web)"/>
    <w:basedOn w:val="a"/>
    <w:uiPriority w:val="99"/>
    <w:semiHidden/>
    <w:unhideWhenUsed/>
    <w:rsid w:val="005D7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Гиперссылка1"/>
    <w:basedOn w:val="a0"/>
    <w:uiPriority w:val="99"/>
    <w:unhideWhenUsed/>
    <w:rsid w:val="005D71E5"/>
    <w:rPr>
      <w:color w:val="0563C1"/>
      <w:u w:val="single"/>
    </w:rPr>
  </w:style>
  <w:style w:type="character" w:styleId="a8">
    <w:name w:val="Hyperlink"/>
    <w:basedOn w:val="a0"/>
    <w:uiPriority w:val="99"/>
    <w:unhideWhenUsed/>
    <w:rsid w:val="005D71E5"/>
    <w:rPr>
      <w:color w:val="0000FF" w:themeColor="hyperlink"/>
      <w:u w:val="single"/>
    </w:rPr>
  </w:style>
  <w:style w:type="numbering" w:customStyle="1" w:styleId="2">
    <w:name w:val="Нет списка2"/>
    <w:next w:val="a2"/>
    <w:uiPriority w:val="99"/>
    <w:semiHidden/>
    <w:unhideWhenUsed/>
    <w:rsid w:val="005D71E5"/>
  </w:style>
  <w:style w:type="numbering" w:customStyle="1" w:styleId="120">
    <w:name w:val="Нет списка12"/>
    <w:next w:val="a2"/>
    <w:uiPriority w:val="99"/>
    <w:semiHidden/>
    <w:unhideWhenUsed/>
    <w:rsid w:val="005D71E5"/>
  </w:style>
  <w:style w:type="table" w:customStyle="1" w:styleId="TableGrid4">
    <w:name w:val="TableGrid4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1">
    <w:name w:val="TableGrid31"/>
    <w:rsid w:val="005D71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5D71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D71E5"/>
  </w:style>
  <w:style w:type="paragraph" w:styleId="ab">
    <w:name w:val="footer"/>
    <w:basedOn w:val="a"/>
    <w:link w:val="ac"/>
    <w:uiPriority w:val="99"/>
    <w:unhideWhenUsed/>
    <w:rsid w:val="005D71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D71E5"/>
  </w:style>
  <w:style w:type="table" w:customStyle="1" w:styleId="20">
    <w:name w:val="Сетка таблицы2"/>
    <w:basedOn w:val="a1"/>
    <w:next w:val="a6"/>
    <w:uiPriority w:val="59"/>
    <w:rsid w:val="00C71CA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Сетка таблицы4"/>
    <w:basedOn w:val="a1"/>
    <w:next w:val="a6"/>
    <w:uiPriority w:val="59"/>
    <w:rsid w:val="00483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483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2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g"/><Relationship Id="rId18" Type="http://schemas.openxmlformats.org/officeDocument/2006/relationships/image" Target="media/image5.jp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vip.1metodist.ru/" TargetMode="External"/><Relationship Id="rId17" Type="http://schemas.openxmlformats.org/officeDocument/2006/relationships/chart" Target="charts/chart3.xml"/><Relationship Id="rId2" Type="http://schemas.openxmlformats.org/officeDocument/2006/relationships/numbering" Target="numbering.xml"/><Relationship Id="rId16" Type="http://schemas.openxmlformats.org/officeDocument/2006/relationships/chart" Target="charts/chart2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image" Target="media/image4.jpg"/><Relationship Id="rId10" Type="http://schemas.openxmlformats.org/officeDocument/2006/relationships/hyperlink" Target="https://edu.tatar.ru/sovetcki/page86021.htm" TargetMode="External"/><Relationship Id="rId19" Type="http://schemas.openxmlformats.org/officeDocument/2006/relationships/hyperlink" Target="file:///C:\Users\181\Downloads\&#1089;&#1072;&#1084;&#1086;&#1086;&#1073;&#1089;&#1083;&#1077;&#1076;&#1074;&#1072;&#1085;&#1080;&#1077;%202020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3.jpg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Группа здоровья детей</a:t>
            </a:r>
          </a:p>
        </c:rich>
      </c:tx>
      <c:overlay val="0"/>
    </c:title>
    <c:autoTitleDeleted val="0"/>
    <c:view3D>
      <c:rotX val="30"/>
      <c:rotY val="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317847769028873E-2"/>
          <c:y val="0.23592300962379703"/>
          <c:w val="0.6756108923884514"/>
          <c:h val="0.66745953630796151"/>
        </c:manualLayout>
      </c:layout>
      <c:pie3DChart>
        <c:varyColors val="1"/>
        <c:ser>
          <c:idx val="0"/>
          <c:order val="0"/>
          <c:dPt>
            <c:idx val="0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1-3999-4314-8964-6C610ED6EB40}"/>
              </c:ext>
            </c:extLst>
          </c:dPt>
          <c:dPt>
            <c:idx val="1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3-3999-4314-8964-6C610ED6EB40}"/>
              </c:ext>
            </c:extLst>
          </c:dPt>
          <c:dPt>
            <c:idx val="2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5-3999-4314-8964-6C610ED6EB40}"/>
              </c:ext>
            </c:extLst>
          </c:dPt>
          <c:dPt>
            <c:idx val="3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7-3999-4314-8964-6C610ED6EB40}"/>
              </c:ext>
            </c:extLst>
          </c:dPt>
          <c:dPt>
            <c:idx val="4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9-3999-4314-8964-6C610ED6EB40}"/>
              </c:ext>
            </c:extLst>
          </c:dPt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Лист1!$A$1:$E$1</c:f>
              <c:strCache>
                <c:ptCount val="5"/>
                <c:pt idx="0">
                  <c:v>I группа</c:v>
                </c:pt>
                <c:pt idx="1">
                  <c:v>II группа</c:v>
                </c:pt>
                <c:pt idx="2">
                  <c:v>III группа</c:v>
                </c:pt>
                <c:pt idx="3">
                  <c:v>IV группа</c:v>
                </c:pt>
                <c:pt idx="4">
                  <c:v>V группа</c:v>
                </c:pt>
              </c:strCache>
            </c:strRef>
          </c:cat>
          <c:val>
            <c:numRef>
              <c:f>Лист1!$A$2:$E$2</c:f>
              <c:numCache>
                <c:formatCode>0.00%</c:formatCode>
                <c:ptCount val="5"/>
                <c:pt idx="0" formatCode="0%">
                  <c:v>0.39</c:v>
                </c:pt>
                <c:pt idx="1">
                  <c:v>0.59499999999999997</c:v>
                </c:pt>
                <c:pt idx="2" formatCode="0%">
                  <c:v>1.4E-2</c:v>
                </c:pt>
                <c:pt idx="3" formatCode="General">
                  <c:v>0</c:v>
                </c:pt>
                <c:pt idx="4" formatCode="General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3999-4314-8964-6C610ED6EB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ru-RU" sz="1800" b="1"/>
              <a:t>Стаж педагогических работников, человек</a:t>
            </a:r>
          </a:p>
        </c:rich>
      </c:tx>
      <c:layout>
        <c:manualLayout>
          <c:xMode val="edge"/>
          <c:yMode val="edge"/>
          <c:x val="7.9924424041889583E-2"/>
          <c:y val="1.7121452438425121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Лист1!$B$1:$B$2</c:f>
              <c:strCache>
                <c:ptCount val="1"/>
                <c:pt idx="0">
                  <c:v>Стаж педагогических работников 2020г.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Лист1!$A$3:$A$8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15-20 лет</c:v>
                </c:pt>
                <c:pt idx="5">
                  <c:v>20 и более</c:v>
                </c:pt>
              </c:strCache>
            </c:strRef>
          </c:cat>
          <c:val>
            <c:numRef>
              <c:f>Лист1!$B$3:$B$8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7</c:v>
                </c:pt>
                <c:pt idx="3">
                  <c:v>9</c:v>
                </c:pt>
                <c:pt idx="4">
                  <c:v>4</c:v>
                </c:pt>
                <c:pt idx="5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5AB-4D9D-A40B-F67B42B84836}"/>
            </c:ext>
          </c:extLst>
        </c:ser>
        <c:ser>
          <c:idx val="1"/>
          <c:order val="1"/>
          <c:tx>
            <c:strRef>
              <c:f>Лист1!$C$1:$C$2</c:f>
              <c:strCache>
                <c:ptCount val="1"/>
                <c:pt idx="0">
                  <c:v>Стаж педагогических работников 2021г.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Лист1!$A$3:$A$8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15-20 лет</c:v>
                </c:pt>
                <c:pt idx="5">
                  <c:v>20 и более</c:v>
                </c:pt>
              </c:strCache>
            </c:strRef>
          </c:cat>
          <c:val>
            <c:numRef>
              <c:f>Лист1!$C$3:$C$8</c:f>
              <c:numCache>
                <c:formatCode>General</c:formatCode>
                <c:ptCount val="6"/>
                <c:pt idx="0">
                  <c:v>1</c:v>
                </c:pt>
                <c:pt idx="1">
                  <c:v>0</c:v>
                </c:pt>
                <c:pt idx="2">
                  <c:v>7</c:v>
                </c:pt>
                <c:pt idx="3">
                  <c:v>5</c:v>
                </c:pt>
                <c:pt idx="4">
                  <c:v>7</c:v>
                </c:pt>
                <c:pt idx="5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5AB-4D9D-A40B-F67B42B84836}"/>
            </c:ext>
          </c:extLst>
        </c:ser>
        <c:ser>
          <c:idx val="2"/>
          <c:order val="2"/>
          <c:tx>
            <c:strRef>
              <c:f>Лист1!$D$1:$D$2</c:f>
              <c:strCache>
                <c:ptCount val="1"/>
                <c:pt idx="0">
                  <c:v>Стаж педагогических работников 2022г.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Лист1!$A$3:$A$8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15-20 лет</c:v>
                </c:pt>
                <c:pt idx="5">
                  <c:v>20 и более</c:v>
                </c:pt>
              </c:strCache>
            </c:strRef>
          </c:cat>
          <c:val>
            <c:numRef>
              <c:f>Лист1!$D$3:$D$8</c:f>
              <c:numCache>
                <c:formatCode>General</c:formatCode>
                <c:ptCount val="6"/>
                <c:pt idx="0">
                  <c:v>2</c:v>
                </c:pt>
                <c:pt idx="1">
                  <c:v>0</c:v>
                </c:pt>
                <c:pt idx="2">
                  <c:v>7</c:v>
                </c:pt>
                <c:pt idx="3">
                  <c:v>5</c:v>
                </c:pt>
                <c:pt idx="4">
                  <c:v>7</c:v>
                </c:pt>
                <c:pt idx="5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5AB-4D9D-A40B-F67B42B848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99"/>
        <c:axId val="47558656"/>
        <c:axId val="317016896"/>
      </c:barChart>
      <c:catAx>
        <c:axId val="47558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7016896"/>
        <c:crosses val="autoZero"/>
        <c:auto val="1"/>
        <c:lblAlgn val="ctr"/>
        <c:lblOffset val="100"/>
        <c:noMultiLvlLbl val="0"/>
      </c:catAx>
      <c:valAx>
        <c:axId val="317016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Количество педагогов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7558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Распределение педагогических работников по взрасту, человек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1"/>
          <c:order val="0"/>
          <c:tx>
            <c:strRef>
              <c:f>Лист1!$C$27:$C$28</c:f>
              <c:strCache>
                <c:ptCount val="1"/>
                <c:pt idx="0">
                  <c:v>2020г.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Лист1!$A$29:$A$38</c:f>
              <c:strCache>
                <c:ptCount val="10"/>
                <c:pt idx="0">
                  <c:v>моложе  25 лет</c:v>
                </c:pt>
                <c:pt idx="1">
                  <c:v>25-29 лет</c:v>
                </c:pt>
                <c:pt idx="2">
                  <c:v>30-34 лет</c:v>
                </c:pt>
                <c:pt idx="3">
                  <c:v>35-39 лет</c:v>
                </c:pt>
                <c:pt idx="4">
                  <c:v>40-44 лет</c:v>
                </c:pt>
                <c:pt idx="5">
                  <c:v>45-49 лет</c:v>
                </c:pt>
                <c:pt idx="6">
                  <c:v>50-54 лет</c:v>
                </c:pt>
                <c:pt idx="7">
                  <c:v>55-59 лет</c:v>
                </c:pt>
                <c:pt idx="8">
                  <c:v>60-64 лет</c:v>
                </c:pt>
                <c:pt idx="9">
                  <c:v>65 и более лет</c:v>
                </c:pt>
              </c:strCache>
            </c:strRef>
          </c:cat>
          <c:val>
            <c:numRef>
              <c:f>Лист1!$C$29:$C$38</c:f>
              <c:numCache>
                <c:formatCode>General</c:formatCode>
                <c:ptCount val="10"/>
                <c:pt idx="0">
                  <c:v>0</c:v>
                </c:pt>
                <c:pt idx="1">
                  <c:v>1</c:v>
                </c:pt>
                <c:pt idx="2">
                  <c:v>6</c:v>
                </c:pt>
                <c:pt idx="3">
                  <c:v>12</c:v>
                </c:pt>
                <c:pt idx="4">
                  <c:v>6</c:v>
                </c:pt>
                <c:pt idx="5">
                  <c:v>1</c:v>
                </c:pt>
                <c:pt idx="6">
                  <c:v>0</c:v>
                </c:pt>
                <c:pt idx="7">
                  <c:v>3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C40-43F4-AE67-FCB98887D7FE}"/>
            </c:ext>
          </c:extLst>
        </c:ser>
        <c:ser>
          <c:idx val="2"/>
          <c:order val="1"/>
          <c:tx>
            <c:strRef>
              <c:f>Лист1!$D$27:$D$28</c:f>
              <c:strCache>
                <c:ptCount val="1"/>
                <c:pt idx="0">
                  <c:v>2021г.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Лист1!$A$29:$A$38</c:f>
              <c:strCache>
                <c:ptCount val="10"/>
                <c:pt idx="0">
                  <c:v>моложе  25 лет</c:v>
                </c:pt>
                <c:pt idx="1">
                  <c:v>25-29 лет</c:v>
                </c:pt>
                <c:pt idx="2">
                  <c:v>30-34 лет</c:v>
                </c:pt>
                <c:pt idx="3">
                  <c:v>35-39 лет</c:v>
                </c:pt>
                <c:pt idx="4">
                  <c:v>40-44 лет</c:v>
                </c:pt>
                <c:pt idx="5">
                  <c:v>45-49 лет</c:v>
                </c:pt>
                <c:pt idx="6">
                  <c:v>50-54 лет</c:v>
                </c:pt>
                <c:pt idx="7">
                  <c:v>55-59 лет</c:v>
                </c:pt>
                <c:pt idx="8">
                  <c:v>60-64 лет</c:v>
                </c:pt>
                <c:pt idx="9">
                  <c:v>65 и более лет</c:v>
                </c:pt>
              </c:strCache>
            </c:strRef>
          </c:cat>
          <c:val>
            <c:numRef>
              <c:f>Лист1!$D$29:$D$38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5</c:v>
                </c:pt>
                <c:pt idx="3">
                  <c:v>12</c:v>
                </c:pt>
                <c:pt idx="4">
                  <c:v>4</c:v>
                </c:pt>
                <c:pt idx="5">
                  <c:v>2</c:v>
                </c:pt>
                <c:pt idx="6">
                  <c:v>0</c:v>
                </c:pt>
                <c:pt idx="7">
                  <c:v>2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DC40-43F4-AE67-FCB98887D7FE}"/>
            </c:ext>
          </c:extLst>
        </c:ser>
        <c:ser>
          <c:idx val="3"/>
          <c:order val="2"/>
          <c:tx>
            <c:strRef>
              <c:f>Лист1!$E$27:$E$28</c:f>
              <c:strCache>
                <c:ptCount val="1"/>
                <c:pt idx="0">
                  <c:v>2022г.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Лист1!$A$29:$A$38</c:f>
              <c:strCache>
                <c:ptCount val="10"/>
                <c:pt idx="0">
                  <c:v>моложе  25 лет</c:v>
                </c:pt>
                <c:pt idx="1">
                  <c:v>25-29 лет</c:v>
                </c:pt>
                <c:pt idx="2">
                  <c:v>30-34 лет</c:v>
                </c:pt>
                <c:pt idx="3">
                  <c:v>35-39 лет</c:v>
                </c:pt>
                <c:pt idx="4">
                  <c:v>40-44 лет</c:v>
                </c:pt>
                <c:pt idx="5">
                  <c:v>45-49 лет</c:v>
                </c:pt>
                <c:pt idx="6">
                  <c:v>50-54 лет</c:v>
                </c:pt>
                <c:pt idx="7">
                  <c:v>55-59 лет</c:v>
                </c:pt>
                <c:pt idx="8">
                  <c:v>60-64 лет</c:v>
                </c:pt>
                <c:pt idx="9">
                  <c:v>65 и более лет</c:v>
                </c:pt>
              </c:strCache>
            </c:strRef>
          </c:cat>
          <c:val>
            <c:numRef>
              <c:f>Лист1!$E$29:$E$38</c:f>
              <c:numCache>
                <c:formatCode>General</c:formatCode>
                <c:ptCount val="1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13</c:v>
                </c:pt>
                <c:pt idx="4">
                  <c:v>4</c:v>
                </c:pt>
                <c:pt idx="5">
                  <c:v>4</c:v>
                </c:pt>
                <c:pt idx="6">
                  <c:v>0</c:v>
                </c:pt>
                <c:pt idx="7">
                  <c:v>0</c:v>
                </c:pt>
                <c:pt idx="8">
                  <c:v>1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DC40-43F4-AE67-FCB98887D7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8861696"/>
        <c:axId val="317018624"/>
        <c:extLst xmlns:c16r2="http://schemas.microsoft.com/office/drawing/2015/06/chart"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Лист1!$B$27:$B$28</c15:sqref>
                        </c15:formulaRef>
                      </c:ext>
                    </c:extLst>
                    <c:strCache>
                      <c:ptCount val="2"/>
                    </c:strCache>
                  </c:strRef>
                </c:tx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Лист1!$A$29:$A$38</c15:sqref>
                        </c15:formulaRef>
                      </c:ext>
                    </c:extLst>
                    <c:strCache>
                      <c:ptCount val="10"/>
                      <c:pt idx="0">
                        <c:v>моложе  25 лет</c:v>
                      </c:pt>
                      <c:pt idx="1">
                        <c:v>25-29 лет</c:v>
                      </c:pt>
                      <c:pt idx="2">
                        <c:v>30-34 лет</c:v>
                      </c:pt>
                      <c:pt idx="3">
                        <c:v>35-39 лет</c:v>
                      </c:pt>
                      <c:pt idx="4">
                        <c:v>40-44 лет</c:v>
                      </c:pt>
                      <c:pt idx="5">
                        <c:v>45-49 лет</c:v>
                      </c:pt>
                      <c:pt idx="6">
                        <c:v>50-54 лет</c:v>
                      </c:pt>
                      <c:pt idx="7">
                        <c:v>55-59 лет</c:v>
                      </c:pt>
                      <c:pt idx="8">
                        <c:v>60-64 лет</c:v>
                      </c:pt>
                      <c:pt idx="9">
                        <c:v>65 и более лет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Лист1!$B$29:$B$38</c15:sqref>
                        </c15:formulaRef>
                      </c:ext>
                    </c:extLst>
                    <c:numCache>
                      <c:formatCode>General</c:formatCode>
                      <c:ptCount val="10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0-DC40-43F4-AE67-FCB98887D7FE}"/>
                  </c:ext>
                </c:extLst>
              </c15:ser>
            </c15:filteredBarSeries>
          </c:ext>
        </c:extLst>
      </c:barChart>
      <c:catAx>
        <c:axId val="168861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7018624"/>
        <c:crosses val="autoZero"/>
        <c:auto val="1"/>
        <c:lblAlgn val="ctr"/>
        <c:lblOffset val="100"/>
        <c:noMultiLvlLbl val="0"/>
      </c:catAx>
      <c:valAx>
        <c:axId val="317018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Количество педагогов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88616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558DF-7C10-4C9C-88AB-206089548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1</Pages>
  <Words>7036</Words>
  <Characters>40107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181</dc:creator>
  <cp:lastModifiedBy>181</cp:lastModifiedBy>
  <cp:revision>21</cp:revision>
  <cp:lastPrinted>2023-03-28T13:42:00Z</cp:lastPrinted>
  <dcterms:created xsi:type="dcterms:W3CDTF">2023-02-27T11:34:00Z</dcterms:created>
  <dcterms:modified xsi:type="dcterms:W3CDTF">2023-04-06T15:20:00Z</dcterms:modified>
</cp:coreProperties>
</file>